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18" w:rsidRPr="00004711" w:rsidRDefault="00004711" w:rsidP="002A368C">
      <w:pPr>
        <w:spacing w:after="0"/>
        <w:jc w:val="center"/>
        <w:rPr>
          <w:b/>
          <w:u w:val="single"/>
        </w:rPr>
      </w:pPr>
      <w:r w:rsidRPr="00004711">
        <w:rPr>
          <w:b/>
          <w:u w:val="single"/>
        </w:rPr>
        <w:t>Equipment</w:t>
      </w:r>
    </w:p>
    <w:p w:rsidR="00004711" w:rsidRPr="00004711" w:rsidRDefault="005C54BF" w:rsidP="002A368C">
      <w:pPr>
        <w:spacing w:after="0"/>
        <w:ind w:left="2160" w:firstLine="720"/>
      </w:pPr>
      <w:r w:rsidRPr="005C54BF">
        <w:t xml:space="preserve">           </w:t>
      </w:r>
      <w:r w:rsidR="00004711" w:rsidRPr="00004711">
        <w:rPr>
          <w:u w:val="single"/>
        </w:rPr>
        <w:t>Manufacturer</w:t>
      </w:r>
      <w:r w:rsidR="00004711">
        <w:tab/>
      </w:r>
      <w:r w:rsidR="00004711">
        <w:tab/>
      </w:r>
      <w:r>
        <w:tab/>
      </w:r>
      <w:r w:rsidR="00004711" w:rsidRPr="00004711">
        <w:rPr>
          <w:u w:val="single"/>
        </w:rPr>
        <w:t>Model</w:t>
      </w:r>
      <w:r w:rsidR="00004711">
        <w:tab/>
      </w:r>
      <w:r w:rsidR="00004711">
        <w:tab/>
      </w:r>
      <w:r>
        <w:t xml:space="preserve">       </w:t>
      </w:r>
      <w:r w:rsidR="00004711" w:rsidRPr="00004711">
        <w:rPr>
          <w:u w:val="single"/>
        </w:rPr>
        <w:t>Size (in)</w:t>
      </w:r>
    </w:p>
    <w:p w:rsidR="00004711" w:rsidRDefault="00004711" w:rsidP="002A368C">
      <w:pPr>
        <w:spacing w:after="0"/>
        <w:rPr>
          <w:u w:val="single"/>
        </w:rPr>
      </w:pPr>
      <w:r>
        <w:t>Storage tank fill adapter</w:t>
      </w:r>
      <w:r>
        <w:tab/>
        <w:t xml:space="preserve">    </w:t>
      </w:r>
      <w:r w:rsidR="002F138B">
        <w:tab/>
      </w:r>
      <w:r w:rsidR="002F138B">
        <w:rPr>
          <w:u w:val="single"/>
        </w:rPr>
        <w:fldChar w:fldCharType="begin">
          <w:ffData>
            <w:name w:val="Text1"/>
            <w:enabled/>
            <w:calcOnExit w:val="0"/>
            <w:textInput/>
          </w:ffData>
        </w:fldChar>
      </w:r>
      <w:r w:rsidR="002F138B">
        <w:rPr>
          <w:u w:val="single"/>
        </w:rPr>
        <w:instrText xml:space="preserve"> FORMTEXT </w:instrText>
      </w:r>
      <w:r w:rsidR="002F138B">
        <w:rPr>
          <w:u w:val="single"/>
        </w:rPr>
      </w:r>
      <w:r w:rsidR="002F138B">
        <w:rPr>
          <w:u w:val="single"/>
        </w:rPr>
        <w:fldChar w:fldCharType="separate"/>
      </w:r>
      <w:r w:rsidR="002F138B">
        <w:rPr>
          <w:noProof/>
          <w:u w:val="single"/>
        </w:rPr>
        <w:t> </w:t>
      </w:r>
      <w:r w:rsidR="002F138B">
        <w:rPr>
          <w:noProof/>
          <w:u w:val="single"/>
        </w:rPr>
        <w:t> </w:t>
      </w:r>
      <w:r w:rsidR="002F138B">
        <w:rPr>
          <w:noProof/>
          <w:u w:val="single"/>
        </w:rPr>
        <w:t> </w:t>
      </w:r>
      <w:r w:rsidR="002F138B">
        <w:rPr>
          <w:noProof/>
          <w:u w:val="single"/>
        </w:rPr>
        <w:t> </w:t>
      </w:r>
      <w:r w:rsidR="002F138B">
        <w:rPr>
          <w:noProof/>
          <w:u w:val="single"/>
        </w:rPr>
        <w:t xml:space="preserve">                                       </w:t>
      </w:r>
      <w:r w:rsidR="002F138B">
        <w:rPr>
          <w:noProof/>
          <w:u w:val="single"/>
        </w:rPr>
        <w:t> </w:t>
      </w:r>
      <w:r w:rsidR="002F138B">
        <w:rPr>
          <w:u w:val="single"/>
        </w:rPr>
        <w:fldChar w:fldCharType="end"/>
      </w:r>
      <w:r w:rsidR="002F138B">
        <w:t xml:space="preserve">       </w:t>
      </w:r>
      <w:r w:rsidR="002F138B">
        <w:rPr>
          <w:u w:val="single"/>
        </w:rPr>
        <w:fldChar w:fldCharType="begin">
          <w:ffData>
            <w:name w:val="Text1"/>
            <w:enabled/>
            <w:calcOnExit w:val="0"/>
            <w:textInput/>
          </w:ffData>
        </w:fldChar>
      </w:r>
      <w:r w:rsidR="002F138B">
        <w:rPr>
          <w:u w:val="single"/>
        </w:rPr>
        <w:instrText xml:space="preserve"> FORMTEXT </w:instrText>
      </w:r>
      <w:r w:rsidR="002F138B">
        <w:rPr>
          <w:u w:val="single"/>
        </w:rPr>
      </w:r>
      <w:r w:rsidR="002F138B">
        <w:rPr>
          <w:u w:val="single"/>
        </w:rPr>
        <w:fldChar w:fldCharType="separate"/>
      </w:r>
      <w:r w:rsidR="002F138B">
        <w:rPr>
          <w:noProof/>
          <w:u w:val="single"/>
        </w:rPr>
        <w:t> </w:t>
      </w:r>
      <w:r w:rsidR="002F138B">
        <w:rPr>
          <w:noProof/>
          <w:u w:val="single"/>
        </w:rPr>
        <w:t xml:space="preserve">                </w:t>
      </w:r>
      <w:r w:rsidR="002F138B">
        <w:rPr>
          <w:noProof/>
          <w:u w:val="single"/>
        </w:rPr>
        <w:t> </w:t>
      </w:r>
      <w:r w:rsidR="002F138B">
        <w:rPr>
          <w:noProof/>
          <w:u w:val="single"/>
        </w:rPr>
        <w:t> </w:t>
      </w:r>
      <w:r w:rsidR="002F138B">
        <w:rPr>
          <w:noProof/>
          <w:u w:val="single"/>
        </w:rPr>
        <w:t> </w:t>
      </w:r>
      <w:r w:rsidR="002F138B">
        <w:rPr>
          <w:noProof/>
          <w:u w:val="single"/>
        </w:rPr>
        <w:t xml:space="preserve">             </w:t>
      </w:r>
      <w:r w:rsidR="002F138B">
        <w:rPr>
          <w:noProof/>
          <w:u w:val="single"/>
        </w:rPr>
        <w:t> </w:t>
      </w:r>
      <w:r w:rsidR="002F138B">
        <w:rPr>
          <w:u w:val="single"/>
        </w:rPr>
        <w:fldChar w:fldCharType="end"/>
      </w:r>
      <w:r w:rsidR="002F138B" w:rsidRPr="002F138B">
        <w:t xml:space="preserve">       </w:t>
      </w:r>
      <w:r w:rsidR="002F138B" w:rsidRPr="00004711">
        <w:rPr>
          <w:u w:val="single"/>
        </w:rPr>
        <w:fldChar w:fldCharType="begin">
          <w:ffData>
            <w:name w:val="Text1"/>
            <w:enabled/>
            <w:calcOnExit w:val="0"/>
            <w:textInput/>
          </w:ffData>
        </w:fldChar>
      </w:r>
      <w:r w:rsidR="002F138B" w:rsidRPr="00004711">
        <w:rPr>
          <w:u w:val="single"/>
        </w:rPr>
        <w:instrText xml:space="preserve"> FORMTEXT </w:instrText>
      </w:r>
      <w:r w:rsidR="002F138B" w:rsidRPr="00004711">
        <w:rPr>
          <w:u w:val="single"/>
        </w:rPr>
      </w:r>
      <w:r w:rsidR="002F138B" w:rsidRPr="00004711">
        <w:rPr>
          <w:u w:val="single"/>
        </w:rPr>
        <w:fldChar w:fldCharType="separate"/>
      </w:r>
      <w:r w:rsidR="002F138B" w:rsidRPr="00004711">
        <w:rPr>
          <w:noProof/>
          <w:u w:val="single"/>
        </w:rPr>
        <w:t> </w:t>
      </w:r>
      <w:r w:rsidR="002F138B" w:rsidRPr="00004711">
        <w:rPr>
          <w:noProof/>
          <w:u w:val="single"/>
        </w:rPr>
        <w:t xml:space="preserve">            </w:t>
      </w:r>
      <w:r w:rsidR="002F138B" w:rsidRPr="00004711">
        <w:rPr>
          <w:noProof/>
          <w:u w:val="single"/>
        </w:rPr>
        <w:t> </w:t>
      </w:r>
      <w:r w:rsidR="002F138B" w:rsidRPr="00004711">
        <w:rPr>
          <w:noProof/>
          <w:u w:val="single"/>
        </w:rPr>
        <w:t> </w:t>
      </w:r>
      <w:r w:rsidR="002F138B" w:rsidRPr="00004711">
        <w:rPr>
          <w:noProof/>
          <w:u w:val="single"/>
        </w:rPr>
        <w:t> </w:t>
      </w:r>
      <w:r w:rsidR="002F138B" w:rsidRPr="00004711">
        <w:rPr>
          <w:noProof/>
          <w:u w:val="single"/>
        </w:rPr>
        <w:t> </w:t>
      </w:r>
      <w:r w:rsidR="002F138B" w:rsidRPr="00004711">
        <w:rPr>
          <w:u w:val="single"/>
        </w:rPr>
        <w:fldChar w:fldCharType="end"/>
      </w:r>
    </w:p>
    <w:p w:rsidR="00F87DEE" w:rsidRPr="00004711" w:rsidRDefault="00F87DEE" w:rsidP="002A368C">
      <w:pPr>
        <w:spacing w:after="0"/>
      </w:pPr>
      <w:r>
        <w:t xml:space="preserve">Dust cap for adapter </w:t>
      </w:r>
      <w:r>
        <w:tab/>
        <w:t xml:space="preserve">    </w:t>
      </w:r>
      <w:r w:rsidR="002F138B">
        <w:tab/>
      </w:r>
      <w:r w:rsidR="002F138B">
        <w:rPr>
          <w:u w:val="single"/>
        </w:rPr>
        <w:fldChar w:fldCharType="begin">
          <w:ffData>
            <w:name w:val="Text1"/>
            <w:enabled/>
            <w:calcOnExit w:val="0"/>
            <w:textInput/>
          </w:ffData>
        </w:fldChar>
      </w:r>
      <w:r w:rsidR="002F138B">
        <w:rPr>
          <w:u w:val="single"/>
        </w:rPr>
        <w:instrText xml:space="preserve"> FORMTEXT </w:instrText>
      </w:r>
      <w:r w:rsidR="002F138B">
        <w:rPr>
          <w:u w:val="single"/>
        </w:rPr>
      </w:r>
      <w:r w:rsidR="002F138B">
        <w:rPr>
          <w:u w:val="single"/>
        </w:rPr>
        <w:fldChar w:fldCharType="separate"/>
      </w:r>
      <w:r w:rsidR="002F138B">
        <w:rPr>
          <w:noProof/>
          <w:u w:val="single"/>
        </w:rPr>
        <w:t> </w:t>
      </w:r>
      <w:r w:rsidR="002F138B">
        <w:rPr>
          <w:noProof/>
          <w:u w:val="single"/>
        </w:rPr>
        <w:t> </w:t>
      </w:r>
      <w:r w:rsidR="002F138B">
        <w:rPr>
          <w:noProof/>
          <w:u w:val="single"/>
        </w:rPr>
        <w:t> </w:t>
      </w:r>
      <w:r w:rsidR="002F138B">
        <w:rPr>
          <w:noProof/>
          <w:u w:val="single"/>
        </w:rPr>
        <w:t> </w:t>
      </w:r>
      <w:r w:rsidR="002F138B">
        <w:rPr>
          <w:noProof/>
          <w:u w:val="single"/>
        </w:rPr>
        <w:t xml:space="preserve">                                       </w:t>
      </w:r>
      <w:r w:rsidR="002F138B">
        <w:rPr>
          <w:noProof/>
          <w:u w:val="single"/>
        </w:rPr>
        <w:t> </w:t>
      </w:r>
      <w:r w:rsidR="002F138B">
        <w:rPr>
          <w:u w:val="single"/>
        </w:rPr>
        <w:fldChar w:fldCharType="end"/>
      </w:r>
      <w:r w:rsidR="002F138B">
        <w:t xml:space="preserve">       </w:t>
      </w:r>
      <w:r w:rsidR="002F138B">
        <w:rPr>
          <w:u w:val="single"/>
        </w:rPr>
        <w:fldChar w:fldCharType="begin">
          <w:ffData>
            <w:name w:val="Text1"/>
            <w:enabled/>
            <w:calcOnExit w:val="0"/>
            <w:textInput/>
          </w:ffData>
        </w:fldChar>
      </w:r>
      <w:r w:rsidR="002F138B">
        <w:rPr>
          <w:u w:val="single"/>
        </w:rPr>
        <w:instrText xml:space="preserve"> FORMTEXT </w:instrText>
      </w:r>
      <w:r w:rsidR="002F138B">
        <w:rPr>
          <w:u w:val="single"/>
        </w:rPr>
      </w:r>
      <w:r w:rsidR="002F138B">
        <w:rPr>
          <w:u w:val="single"/>
        </w:rPr>
        <w:fldChar w:fldCharType="separate"/>
      </w:r>
      <w:r w:rsidR="002F138B">
        <w:rPr>
          <w:noProof/>
          <w:u w:val="single"/>
        </w:rPr>
        <w:t> </w:t>
      </w:r>
      <w:r w:rsidR="002F138B">
        <w:rPr>
          <w:noProof/>
          <w:u w:val="single"/>
        </w:rPr>
        <w:t xml:space="preserve">                </w:t>
      </w:r>
      <w:r w:rsidR="002F138B">
        <w:rPr>
          <w:noProof/>
          <w:u w:val="single"/>
        </w:rPr>
        <w:t> </w:t>
      </w:r>
      <w:r w:rsidR="002F138B">
        <w:rPr>
          <w:noProof/>
          <w:u w:val="single"/>
        </w:rPr>
        <w:t> </w:t>
      </w:r>
      <w:r w:rsidR="002F138B">
        <w:rPr>
          <w:noProof/>
          <w:u w:val="single"/>
        </w:rPr>
        <w:t> </w:t>
      </w:r>
      <w:r w:rsidR="002F138B">
        <w:rPr>
          <w:noProof/>
          <w:u w:val="single"/>
        </w:rPr>
        <w:t xml:space="preserve">             </w:t>
      </w:r>
      <w:r w:rsidR="002F138B">
        <w:rPr>
          <w:noProof/>
          <w:u w:val="single"/>
        </w:rPr>
        <w:t> </w:t>
      </w:r>
      <w:r w:rsidR="002F138B">
        <w:rPr>
          <w:u w:val="single"/>
        </w:rPr>
        <w:fldChar w:fldCharType="end"/>
      </w:r>
      <w:r w:rsidR="002F138B" w:rsidRPr="002F138B">
        <w:t xml:space="preserve">       </w:t>
      </w:r>
      <w:r w:rsidR="002F138B" w:rsidRPr="00004711">
        <w:rPr>
          <w:u w:val="single"/>
        </w:rPr>
        <w:fldChar w:fldCharType="begin">
          <w:ffData>
            <w:name w:val="Text1"/>
            <w:enabled/>
            <w:calcOnExit w:val="0"/>
            <w:textInput/>
          </w:ffData>
        </w:fldChar>
      </w:r>
      <w:r w:rsidR="002F138B" w:rsidRPr="00004711">
        <w:rPr>
          <w:u w:val="single"/>
        </w:rPr>
        <w:instrText xml:space="preserve"> FORMTEXT </w:instrText>
      </w:r>
      <w:r w:rsidR="002F138B" w:rsidRPr="00004711">
        <w:rPr>
          <w:u w:val="single"/>
        </w:rPr>
      </w:r>
      <w:r w:rsidR="002F138B" w:rsidRPr="00004711">
        <w:rPr>
          <w:u w:val="single"/>
        </w:rPr>
        <w:fldChar w:fldCharType="separate"/>
      </w:r>
      <w:r w:rsidR="002F138B" w:rsidRPr="00004711">
        <w:rPr>
          <w:noProof/>
          <w:u w:val="single"/>
        </w:rPr>
        <w:t> </w:t>
      </w:r>
      <w:r w:rsidR="002F138B" w:rsidRPr="00004711">
        <w:rPr>
          <w:noProof/>
          <w:u w:val="single"/>
        </w:rPr>
        <w:t xml:space="preserve">            </w:t>
      </w:r>
      <w:r w:rsidR="002F138B" w:rsidRPr="00004711">
        <w:rPr>
          <w:noProof/>
          <w:u w:val="single"/>
        </w:rPr>
        <w:t> </w:t>
      </w:r>
      <w:r w:rsidR="002F138B" w:rsidRPr="00004711">
        <w:rPr>
          <w:noProof/>
          <w:u w:val="single"/>
        </w:rPr>
        <w:t> </w:t>
      </w:r>
      <w:r w:rsidR="002F138B" w:rsidRPr="00004711">
        <w:rPr>
          <w:noProof/>
          <w:u w:val="single"/>
        </w:rPr>
        <w:t> </w:t>
      </w:r>
      <w:r w:rsidR="002F138B" w:rsidRPr="00004711">
        <w:rPr>
          <w:noProof/>
          <w:u w:val="single"/>
        </w:rPr>
        <w:t> </w:t>
      </w:r>
      <w:r w:rsidR="002F138B" w:rsidRPr="00004711">
        <w:rPr>
          <w:u w:val="single"/>
        </w:rPr>
        <w:fldChar w:fldCharType="end"/>
      </w:r>
    </w:p>
    <w:p w:rsidR="00F87DEE" w:rsidRPr="00F87DEE" w:rsidRDefault="00F87DEE" w:rsidP="002A368C">
      <w:pPr>
        <w:spacing w:after="0"/>
        <w:rPr>
          <w:u w:val="single"/>
        </w:rPr>
      </w:pPr>
      <w:r>
        <w:t>Truck fill adaptor</w:t>
      </w:r>
      <w:r>
        <w:tab/>
        <w:t xml:space="preserve">    </w:t>
      </w:r>
      <w:r w:rsidR="002F138B">
        <w:tab/>
      </w:r>
      <w:r w:rsidR="002F138B">
        <w:rPr>
          <w:u w:val="single"/>
        </w:rPr>
        <w:fldChar w:fldCharType="begin">
          <w:ffData>
            <w:name w:val="Text1"/>
            <w:enabled/>
            <w:calcOnExit w:val="0"/>
            <w:textInput/>
          </w:ffData>
        </w:fldChar>
      </w:r>
      <w:r w:rsidR="002F138B">
        <w:rPr>
          <w:u w:val="single"/>
        </w:rPr>
        <w:instrText xml:space="preserve"> FORMTEXT </w:instrText>
      </w:r>
      <w:r w:rsidR="002F138B">
        <w:rPr>
          <w:u w:val="single"/>
        </w:rPr>
      </w:r>
      <w:r w:rsidR="002F138B">
        <w:rPr>
          <w:u w:val="single"/>
        </w:rPr>
        <w:fldChar w:fldCharType="separate"/>
      </w:r>
      <w:r w:rsidR="002F138B">
        <w:rPr>
          <w:noProof/>
          <w:u w:val="single"/>
        </w:rPr>
        <w:t> </w:t>
      </w:r>
      <w:r w:rsidR="002F138B">
        <w:rPr>
          <w:noProof/>
          <w:u w:val="single"/>
        </w:rPr>
        <w:t> </w:t>
      </w:r>
      <w:r w:rsidR="002F138B">
        <w:rPr>
          <w:noProof/>
          <w:u w:val="single"/>
        </w:rPr>
        <w:t> </w:t>
      </w:r>
      <w:r w:rsidR="002F138B">
        <w:rPr>
          <w:noProof/>
          <w:u w:val="single"/>
        </w:rPr>
        <w:t> </w:t>
      </w:r>
      <w:r w:rsidR="002F138B">
        <w:rPr>
          <w:noProof/>
          <w:u w:val="single"/>
        </w:rPr>
        <w:t xml:space="preserve">                                       </w:t>
      </w:r>
      <w:r w:rsidR="002F138B">
        <w:rPr>
          <w:noProof/>
          <w:u w:val="single"/>
        </w:rPr>
        <w:t> </w:t>
      </w:r>
      <w:r w:rsidR="002F138B">
        <w:rPr>
          <w:u w:val="single"/>
        </w:rPr>
        <w:fldChar w:fldCharType="end"/>
      </w:r>
      <w:r w:rsidR="002F138B">
        <w:t xml:space="preserve">       </w:t>
      </w:r>
      <w:r w:rsidR="002F138B">
        <w:rPr>
          <w:u w:val="single"/>
        </w:rPr>
        <w:fldChar w:fldCharType="begin">
          <w:ffData>
            <w:name w:val="Text1"/>
            <w:enabled/>
            <w:calcOnExit w:val="0"/>
            <w:textInput/>
          </w:ffData>
        </w:fldChar>
      </w:r>
      <w:r w:rsidR="002F138B">
        <w:rPr>
          <w:u w:val="single"/>
        </w:rPr>
        <w:instrText xml:space="preserve"> FORMTEXT </w:instrText>
      </w:r>
      <w:r w:rsidR="002F138B">
        <w:rPr>
          <w:u w:val="single"/>
        </w:rPr>
      </w:r>
      <w:r w:rsidR="002F138B">
        <w:rPr>
          <w:u w:val="single"/>
        </w:rPr>
        <w:fldChar w:fldCharType="separate"/>
      </w:r>
      <w:r w:rsidR="002F138B">
        <w:rPr>
          <w:noProof/>
          <w:u w:val="single"/>
        </w:rPr>
        <w:t> </w:t>
      </w:r>
      <w:r w:rsidR="002F138B">
        <w:rPr>
          <w:noProof/>
          <w:u w:val="single"/>
        </w:rPr>
        <w:t xml:space="preserve">                </w:t>
      </w:r>
      <w:r w:rsidR="002F138B">
        <w:rPr>
          <w:noProof/>
          <w:u w:val="single"/>
        </w:rPr>
        <w:t> </w:t>
      </w:r>
      <w:r w:rsidR="002F138B">
        <w:rPr>
          <w:noProof/>
          <w:u w:val="single"/>
        </w:rPr>
        <w:t> </w:t>
      </w:r>
      <w:r w:rsidR="002F138B">
        <w:rPr>
          <w:noProof/>
          <w:u w:val="single"/>
        </w:rPr>
        <w:t> </w:t>
      </w:r>
      <w:r w:rsidR="002F138B">
        <w:rPr>
          <w:noProof/>
          <w:u w:val="single"/>
        </w:rPr>
        <w:t xml:space="preserve">             </w:t>
      </w:r>
      <w:r w:rsidR="002F138B">
        <w:rPr>
          <w:noProof/>
          <w:u w:val="single"/>
        </w:rPr>
        <w:t> </w:t>
      </w:r>
      <w:r w:rsidR="002F138B">
        <w:rPr>
          <w:u w:val="single"/>
        </w:rPr>
        <w:fldChar w:fldCharType="end"/>
      </w:r>
      <w:r w:rsidR="002F138B" w:rsidRPr="002F138B">
        <w:t xml:space="preserve">       </w:t>
      </w:r>
      <w:r w:rsidR="002F138B" w:rsidRPr="00004711">
        <w:rPr>
          <w:u w:val="single"/>
        </w:rPr>
        <w:fldChar w:fldCharType="begin">
          <w:ffData>
            <w:name w:val="Text1"/>
            <w:enabled/>
            <w:calcOnExit w:val="0"/>
            <w:textInput/>
          </w:ffData>
        </w:fldChar>
      </w:r>
      <w:r w:rsidR="002F138B" w:rsidRPr="00004711">
        <w:rPr>
          <w:u w:val="single"/>
        </w:rPr>
        <w:instrText xml:space="preserve"> FORMTEXT </w:instrText>
      </w:r>
      <w:r w:rsidR="002F138B" w:rsidRPr="00004711">
        <w:rPr>
          <w:u w:val="single"/>
        </w:rPr>
      </w:r>
      <w:r w:rsidR="002F138B" w:rsidRPr="00004711">
        <w:rPr>
          <w:u w:val="single"/>
        </w:rPr>
        <w:fldChar w:fldCharType="separate"/>
      </w:r>
      <w:r w:rsidR="002F138B" w:rsidRPr="00004711">
        <w:rPr>
          <w:noProof/>
          <w:u w:val="single"/>
        </w:rPr>
        <w:t> </w:t>
      </w:r>
      <w:r w:rsidR="002F138B" w:rsidRPr="00004711">
        <w:rPr>
          <w:noProof/>
          <w:u w:val="single"/>
        </w:rPr>
        <w:t xml:space="preserve">            </w:t>
      </w:r>
      <w:r w:rsidR="002F138B" w:rsidRPr="00004711">
        <w:rPr>
          <w:noProof/>
          <w:u w:val="single"/>
        </w:rPr>
        <w:t> </w:t>
      </w:r>
      <w:r w:rsidR="002F138B" w:rsidRPr="00004711">
        <w:rPr>
          <w:noProof/>
          <w:u w:val="single"/>
        </w:rPr>
        <w:t> </w:t>
      </w:r>
      <w:r w:rsidR="002F138B" w:rsidRPr="00004711">
        <w:rPr>
          <w:noProof/>
          <w:u w:val="single"/>
        </w:rPr>
        <w:t> </w:t>
      </w:r>
      <w:r w:rsidR="002F138B" w:rsidRPr="00004711">
        <w:rPr>
          <w:noProof/>
          <w:u w:val="single"/>
        </w:rPr>
        <w:t> </w:t>
      </w:r>
      <w:r w:rsidR="002F138B" w:rsidRPr="00004711">
        <w:rPr>
          <w:u w:val="single"/>
        </w:rPr>
        <w:fldChar w:fldCharType="end"/>
      </w:r>
    </w:p>
    <w:p w:rsidR="00F87DEE" w:rsidRPr="00004711" w:rsidRDefault="00F87DEE" w:rsidP="002A368C">
      <w:pPr>
        <w:spacing w:after="0"/>
      </w:pPr>
      <w:r>
        <w:t xml:space="preserve">Dust cap for adapter </w:t>
      </w:r>
      <w:r>
        <w:tab/>
        <w:t xml:space="preserve">    </w:t>
      </w:r>
      <w:r w:rsidR="002F138B">
        <w:tab/>
      </w:r>
      <w:r w:rsidR="002F138B">
        <w:rPr>
          <w:u w:val="single"/>
        </w:rPr>
        <w:fldChar w:fldCharType="begin">
          <w:ffData>
            <w:name w:val="Text1"/>
            <w:enabled/>
            <w:calcOnExit w:val="0"/>
            <w:textInput/>
          </w:ffData>
        </w:fldChar>
      </w:r>
      <w:r w:rsidR="002F138B">
        <w:rPr>
          <w:u w:val="single"/>
        </w:rPr>
        <w:instrText xml:space="preserve"> FORMTEXT </w:instrText>
      </w:r>
      <w:r w:rsidR="002F138B">
        <w:rPr>
          <w:u w:val="single"/>
        </w:rPr>
      </w:r>
      <w:r w:rsidR="002F138B">
        <w:rPr>
          <w:u w:val="single"/>
        </w:rPr>
        <w:fldChar w:fldCharType="separate"/>
      </w:r>
      <w:r w:rsidR="002F138B">
        <w:rPr>
          <w:noProof/>
          <w:u w:val="single"/>
        </w:rPr>
        <w:t> </w:t>
      </w:r>
      <w:r w:rsidR="002F138B">
        <w:rPr>
          <w:noProof/>
          <w:u w:val="single"/>
        </w:rPr>
        <w:t> </w:t>
      </w:r>
      <w:r w:rsidR="002F138B">
        <w:rPr>
          <w:noProof/>
          <w:u w:val="single"/>
        </w:rPr>
        <w:t> </w:t>
      </w:r>
      <w:r w:rsidR="002F138B">
        <w:rPr>
          <w:noProof/>
          <w:u w:val="single"/>
        </w:rPr>
        <w:t> </w:t>
      </w:r>
      <w:r w:rsidR="002F138B">
        <w:rPr>
          <w:noProof/>
          <w:u w:val="single"/>
        </w:rPr>
        <w:t xml:space="preserve">                                       </w:t>
      </w:r>
      <w:r w:rsidR="002F138B">
        <w:rPr>
          <w:noProof/>
          <w:u w:val="single"/>
        </w:rPr>
        <w:t> </w:t>
      </w:r>
      <w:r w:rsidR="002F138B">
        <w:rPr>
          <w:u w:val="single"/>
        </w:rPr>
        <w:fldChar w:fldCharType="end"/>
      </w:r>
      <w:r w:rsidR="002F138B">
        <w:t xml:space="preserve">       </w:t>
      </w:r>
      <w:r w:rsidR="002F138B">
        <w:rPr>
          <w:u w:val="single"/>
        </w:rPr>
        <w:fldChar w:fldCharType="begin">
          <w:ffData>
            <w:name w:val="Text1"/>
            <w:enabled/>
            <w:calcOnExit w:val="0"/>
            <w:textInput/>
          </w:ffData>
        </w:fldChar>
      </w:r>
      <w:r w:rsidR="002F138B">
        <w:rPr>
          <w:u w:val="single"/>
        </w:rPr>
        <w:instrText xml:space="preserve"> FORMTEXT </w:instrText>
      </w:r>
      <w:r w:rsidR="002F138B">
        <w:rPr>
          <w:u w:val="single"/>
        </w:rPr>
      </w:r>
      <w:r w:rsidR="002F138B">
        <w:rPr>
          <w:u w:val="single"/>
        </w:rPr>
        <w:fldChar w:fldCharType="separate"/>
      </w:r>
      <w:r w:rsidR="002F138B">
        <w:rPr>
          <w:noProof/>
          <w:u w:val="single"/>
        </w:rPr>
        <w:t> </w:t>
      </w:r>
      <w:r w:rsidR="002F138B">
        <w:rPr>
          <w:noProof/>
          <w:u w:val="single"/>
        </w:rPr>
        <w:t xml:space="preserve">                </w:t>
      </w:r>
      <w:r w:rsidR="002F138B">
        <w:rPr>
          <w:noProof/>
          <w:u w:val="single"/>
        </w:rPr>
        <w:t> </w:t>
      </w:r>
      <w:r w:rsidR="002F138B">
        <w:rPr>
          <w:noProof/>
          <w:u w:val="single"/>
        </w:rPr>
        <w:t> </w:t>
      </w:r>
      <w:r w:rsidR="002F138B">
        <w:rPr>
          <w:noProof/>
          <w:u w:val="single"/>
        </w:rPr>
        <w:t> </w:t>
      </w:r>
      <w:r w:rsidR="002F138B">
        <w:rPr>
          <w:noProof/>
          <w:u w:val="single"/>
        </w:rPr>
        <w:t xml:space="preserve">             </w:t>
      </w:r>
      <w:r w:rsidR="002F138B">
        <w:rPr>
          <w:noProof/>
          <w:u w:val="single"/>
        </w:rPr>
        <w:t> </w:t>
      </w:r>
      <w:r w:rsidR="002F138B">
        <w:rPr>
          <w:u w:val="single"/>
        </w:rPr>
        <w:fldChar w:fldCharType="end"/>
      </w:r>
      <w:r w:rsidR="002F138B" w:rsidRPr="002F138B">
        <w:t xml:space="preserve">       </w:t>
      </w:r>
      <w:r w:rsidR="002F138B" w:rsidRPr="00004711">
        <w:rPr>
          <w:u w:val="single"/>
        </w:rPr>
        <w:fldChar w:fldCharType="begin">
          <w:ffData>
            <w:name w:val="Text1"/>
            <w:enabled/>
            <w:calcOnExit w:val="0"/>
            <w:textInput/>
          </w:ffData>
        </w:fldChar>
      </w:r>
      <w:r w:rsidR="002F138B" w:rsidRPr="00004711">
        <w:rPr>
          <w:u w:val="single"/>
        </w:rPr>
        <w:instrText xml:space="preserve"> FORMTEXT </w:instrText>
      </w:r>
      <w:r w:rsidR="002F138B" w:rsidRPr="00004711">
        <w:rPr>
          <w:u w:val="single"/>
        </w:rPr>
      </w:r>
      <w:r w:rsidR="002F138B" w:rsidRPr="00004711">
        <w:rPr>
          <w:u w:val="single"/>
        </w:rPr>
        <w:fldChar w:fldCharType="separate"/>
      </w:r>
      <w:r w:rsidR="002F138B" w:rsidRPr="00004711">
        <w:rPr>
          <w:noProof/>
          <w:u w:val="single"/>
        </w:rPr>
        <w:t> </w:t>
      </w:r>
      <w:r w:rsidR="002F138B" w:rsidRPr="00004711">
        <w:rPr>
          <w:noProof/>
          <w:u w:val="single"/>
        </w:rPr>
        <w:t xml:space="preserve">            </w:t>
      </w:r>
      <w:r w:rsidR="002F138B" w:rsidRPr="00004711">
        <w:rPr>
          <w:noProof/>
          <w:u w:val="single"/>
        </w:rPr>
        <w:t> </w:t>
      </w:r>
      <w:r w:rsidR="002F138B" w:rsidRPr="00004711">
        <w:rPr>
          <w:noProof/>
          <w:u w:val="single"/>
        </w:rPr>
        <w:t> </w:t>
      </w:r>
      <w:r w:rsidR="002F138B" w:rsidRPr="00004711">
        <w:rPr>
          <w:noProof/>
          <w:u w:val="single"/>
        </w:rPr>
        <w:t> </w:t>
      </w:r>
      <w:r w:rsidR="002F138B" w:rsidRPr="00004711">
        <w:rPr>
          <w:noProof/>
          <w:u w:val="single"/>
        </w:rPr>
        <w:t> </w:t>
      </w:r>
      <w:r w:rsidR="002F138B" w:rsidRPr="00004711">
        <w:rPr>
          <w:u w:val="single"/>
        </w:rPr>
        <w:fldChar w:fldCharType="end"/>
      </w:r>
    </w:p>
    <w:p w:rsidR="002F138B" w:rsidRDefault="002F138B" w:rsidP="002A368C">
      <w:pPr>
        <w:spacing w:after="0"/>
        <w:rPr>
          <w:u w:val="single"/>
        </w:rPr>
      </w:pPr>
      <w:r>
        <w:t>Storage tank vapor adapter</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rsidRPr="002F138B">
        <w:t xml:space="preserve">       </w:t>
      </w:r>
      <w:r w:rsidRPr="00004711">
        <w:rPr>
          <w:u w:val="single"/>
        </w:rPr>
        <w:fldChar w:fldCharType="begin">
          <w:ffData>
            <w:name w:val="Text1"/>
            <w:enabled/>
            <w:calcOnExit w:val="0"/>
            <w:textInput/>
          </w:ffData>
        </w:fldChar>
      </w:r>
      <w:r w:rsidRPr="00004711">
        <w:rPr>
          <w:u w:val="single"/>
        </w:rPr>
        <w:instrText xml:space="preserve"> FORMTEXT </w:instrText>
      </w:r>
      <w:r w:rsidRPr="00004711">
        <w:rPr>
          <w:u w:val="single"/>
        </w:rPr>
      </w:r>
      <w:r w:rsidRPr="00004711">
        <w:rPr>
          <w:u w:val="single"/>
        </w:rPr>
        <w:fldChar w:fldCharType="separate"/>
      </w:r>
      <w:r w:rsidRPr="00004711">
        <w:rPr>
          <w:noProof/>
          <w:u w:val="single"/>
        </w:rPr>
        <w:t> </w:t>
      </w:r>
      <w:r w:rsidRPr="00004711">
        <w:rPr>
          <w:noProof/>
          <w:u w:val="single"/>
        </w:rPr>
        <w:t xml:space="preserve">            </w:t>
      </w:r>
      <w:r w:rsidRPr="00004711">
        <w:rPr>
          <w:noProof/>
          <w:u w:val="single"/>
        </w:rPr>
        <w:t> </w:t>
      </w:r>
      <w:r w:rsidRPr="00004711">
        <w:rPr>
          <w:noProof/>
          <w:u w:val="single"/>
        </w:rPr>
        <w:t> </w:t>
      </w:r>
      <w:r w:rsidRPr="00004711">
        <w:rPr>
          <w:noProof/>
          <w:u w:val="single"/>
        </w:rPr>
        <w:t> </w:t>
      </w:r>
      <w:r w:rsidRPr="00004711">
        <w:rPr>
          <w:noProof/>
          <w:u w:val="single"/>
        </w:rPr>
        <w:t> </w:t>
      </w:r>
      <w:r w:rsidRPr="00004711">
        <w:rPr>
          <w:u w:val="single"/>
        </w:rPr>
        <w:fldChar w:fldCharType="end"/>
      </w:r>
    </w:p>
    <w:p w:rsidR="002F138B" w:rsidRPr="002F138B" w:rsidRDefault="002F138B" w:rsidP="002A368C">
      <w:pPr>
        <w:spacing w:after="0"/>
        <w:rPr>
          <w:b/>
        </w:rPr>
      </w:pPr>
      <w:r>
        <w:t xml:space="preserve">Dust cap for adapter </w:t>
      </w:r>
      <w:r>
        <w:tab/>
        <w:t xml:space="preserve">    </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rsidRPr="002F138B">
        <w:t xml:space="preserve">       </w:t>
      </w:r>
      <w:r w:rsidRPr="00004711">
        <w:rPr>
          <w:u w:val="single"/>
        </w:rPr>
        <w:fldChar w:fldCharType="begin">
          <w:ffData>
            <w:name w:val="Text1"/>
            <w:enabled/>
            <w:calcOnExit w:val="0"/>
            <w:textInput/>
          </w:ffData>
        </w:fldChar>
      </w:r>
      <w:r w:rsidRPr="00004711">
        <w:rPr>
          <w:u w:val="single"/>
        </w:rPr>
        <w:instrText xml:space="preserve"> FORMTEXT </w:instrText>
      </w:r>
      <w:r w:rsidRPr="00004711">
        <w:rPr>
          <w:u w:val="single"/>
        </w:rPr>
      </w:r>
      <w:r w:rsidRPr="00004711">
        <w:rPr>
          <w:u w:val="single"/>
        </w:rPr>
        <w:fldChar w:fldCharType="separate"/>
      </w:r>
      <w:r w:rsidRPr="00004711">
        <w:rPr>
          <w:noProof/>
          <w:u w:val="single"/>
        </w:rPr>
        <w:t> </w:t>
      </w:r>
      <w:r w:rsidRPr="00004711">
        <w:rPr>
          <w:noProof/>
          <w:u w:val="single"/>
        </w:rPr>
        <w:t xml:space="preserve">            </w:t>
      </w:r>
      <w:r w:rsidRPr="00004711">
        <w:rPr>
          <w:noProof/>
          <w:u w:val="single"/>
        </w:rPr>
        <w:t> </w:t>
      </w:r>
      <w:r w:rsidRPr="00004711">
        <w:rPr>
          <w:noProof/>
          <w:u w:val="single"/>
        </w:rPr>
        <w:t> </w:t>
      </w:r>
      <w:r w:rsidRPr="00004711">
        <w:rPr>
          <w:noProof/>
          <w:u w:val="single"/>
        </w:rPr>
        <w:t> </w:t>
      </w:r>
      <w:r w:rsidRPr="00004711">
        <w:rPr>
          <w:noProof/>
          <w:u w:val="single"/>
        </w:rPr>
        <w:t> </w:t>
      </w:r>
      <w:r w:rsidRPr="00004711">
        <w:rPr>
          <w:u w:val="single"/>
        </w:rPr>
        <w:fldChar w:fldCharType="end"/>
      </w:r>
    </w:p>
    <w:p w:rsidR="002F138B" w:rsidRPr="00F87DEE" w:rsidRDefault="002F138B" w:rsidP="002A368C">
      <w:pPr>
        <w:spacing w:after="0"/>
        <w:rPr>
          <w:u w:val="single"/>
        </w:rPr>
      </w:pPr>
      <w:r>
        <w:t xml:space="preserve">Truck </w:t>
      </w:r>
      <w:r w:rsidR="00D278ED">
        <w:t>vapor</w:t>
      </w:r>
      <w:r>
        <w:t xml:space="preserve"> adaptor</w:t>
      </w:r>
      <w:r>
        <w:tab/>
        <w:t xml:space="preserve">    </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rsidRPr="002F138B">
        <w:t xml:space="preserve">       </w:t>
      </w:r>
      <w:r w:rsidRPr="00004711">
        <w:rPr>
          <w:u w:val="single"/>
        </w:rPr>
        <w:fldChar w:fldCharType="begin">
          <w:ffData>
            <w:name w:val="Text1"/>
            <w:enabled/>
            <w:calcOnExit w:val="0"/>
            <w:textInput/>
          </w:ffData>
        </w:fldChar>
      </w:r>
      <w:r w:rsidRPr="00004711">
        <w:rPr>
          <w:u w:val="single"/>
        </w:rPr>
        <w:instrText xml:space="preserve"> FORMTEXT </w:instrText>
      </w:r>
      <w:r w:rsidRPr="00004711">
        <w:rPr>
          <w:u w:val="single"/>
        </w:rPr>
      </w:r>
      <w:r w:rsidRPr="00004711">
        <w:rPr>
          <w:u w:val="single"/>
        </w:rPr>
        <w:fldChar w:fldCharType="separate"/>
      </w:r>
      <w:r w:rsidRPr="00004711">
        <w:rPr>
          <w:noProof/>
          <w:u w:val="single"/>
        </w:rPr>
        <w:t> </w:t>
      </w:r>
      <w:r w:rsidRPr="00004711">
        <w:rPr>
          <w:noProof/>
          <w:u w:val="single"/>
        </w:rPr>
        <w:t xml:space="preserve">            </w:t>
      </w:r>
      <w:r w:rsidRPr="00004711">
        <w:rPr>
          <w:noProof/>
          <w:u w:val="single"/>
        </w:rPr>
        <w:t> </w:t>
      </w:r>
      <w:r w:rsidRPr="00004711">
        <w:rPr>
          <w:noProof/>
          <w:u w:val="single"/>
        </w:rPr>
        <w:t> </w:t>
      </w:r>
      <w:r w:rsidRPr="00004711">
        <w:rPr>
          <w:noProof/>
          <w:u w:val="single"/>
        </w:rPr>
        <w:t> </w:t>
      </w:r>
      <w:r w:rsidRPr="00004711">
        <w:rPr>
          <w:noProof/>
          <w:u w:val="single"/>
        </w:rPr>
        <w:t> </w:t>
      </w:r>
      <w:r w:rsidRPr="00004711">
        <w:rPr>
          <w:u w:val="single"/>
        </w:rPr>
        <w:fldChar w:fldCharType="end"/>
      </w:r>
    </w:p>
    <w:p w:rsidR="002F138B" w:rsidRPr="00004711" w:rsidRDefault="002F138B" w:rsidP="002A368C">
      <w:pPr>
        <w:spacing w:after="0"/>
      </w:pPr>
      <w:r>
        <w:t xml:space="preserve">Dust cap for adapter </w:t>
      </w:r>
      <w:r>
        <w:tab/>
        <w:t xml:space="preserve">    </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rsidRPr="002F138B">
        <w:t xml:space="preserve">       </w:t>
      </w:r>
      <w:r w:rsidRPr="00004711">
        <w:rPr>
          <w:u w:val="single"/>
        </w:rPr>
        <w:fldChar w:fldCharType="begin">
          <w:ffData>
            <w:name w:val="Text1"/>
            <w:enabled/>
            <w:calcOnExit w:val="0"/>
            <w:textInput/>
          </w:ffData>
        </w:fldChar>
      </w:r>
      <w:r w:rsidRPr="00004711">
        <w:rPr>
          <w:u w:val="single"/>
        </w:rPr>
        <w:instrText xml:space="preserve"> FORMTEXT </w:instrText>
      </w:r>
      <w:r w:rsidRPr="00004711">
        <w:rPr>
          <w:u w:val="single"/>
        </w:rPr>
      </w:r>
      <w:r w:rsidRPr="00004711">
        <w:rPr>
          <w:u w:val="single"/>
        </w:rPr>
        <w:fldChar w:fldCharType="separate"/>
      </w:r>
      <w:r w:rsidRPr="00004711">
        <w:rPr>
          <w:noProof/>
          <w:u w:val="single"/>
        </w:rPr>
        <w:t> </w:t>
      </w:r>
      <w:r w:rsidRPr="00004711">
        <w:rPr>
          <w:noProof/>
          <w:u w:val="single"/>
        </w:rPr>
        <w:t xml:space="preserve">            </w:t>
      </w:r>
      <w:r w:rsidRPr="00004711">
        <w:rPr>
          <w:noProof/>
          <w:u w:val="single"/>
        </w:rPr>
        <w:t> </w:t>
      </w:r>
      <w:r w:rsidRPr="00004711">
        <w:rPr>
          <w:noProof/>
          <w:u w:val="single"/>
        </w:rPr>
        <w:t> </w:t>
      </w:r>
      <w:r w:rsidRPr="00004711">
        <w:rPr>
          <w:noProof/>
          <w:u w:val="single"/>
        </w:rPr>
        <w:t> </w:t>
      </w:r>
      <w:r w:rsidRPr="00004711">
        <w:rPr>
          <w:noProof/>
          <w:u w:val="single"/>
        </w:rPr>
        <w:t> </w:t>
      </w:r>
      <w:r w:rsidRPr="00004711">
        <w:rPr>
          <w:u w:val="single"/>
        </w:rPr>
        <w:fldChar w:fldCharType="end"/>
      </w:r>
    </w:p>
    <w:p w:rsidR="00A27849" w:rsidRDefault="00A27849" w:rsidP="002A368C">
      <w:pPr>
        <w:spacing w:after="0"/>
        <w:rPr>
          <w:u w:val="single"/>
        </w:rPr>
      </w:pPr>
      <w:r>
        <w:t>Dry break nozzle</w:t>
      </w:r>
      <w:r>
        <w:tab/>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rsidRPr="002F138B">
        <w:t xml:space="preserve">       </w:t>
      </w:r>
      <w:r w:rsidRPr="00004711">
        <w:rPr>
          <w:u w:val="single"/>
        </w:rPr>
        <w:fldChar w:fldCharType="begin">
          <w:ffData>
            <w:name w:val="Text1"/>
            <w:enabled/>
            <w:calcOnExit w:val="0"/>
            <w:textInput/>
          </w:ffData>
        </w:fldChar>
      </w:r>
      <w:r w:rsidRPr="00004711">
        <w:rPr>
          <w:u w:val="single"/>
        </w:rPr>
        <w:instrText xml:space="preserve"> FORMTEXT </w:instrText>
      </w:r>
      <w:r w:rsidRPr="00004711">
        <w:rPr>
          <w:u w:val="single"/>
        </w:rPr>
      </w:r>
      <w:r w:rsidRPr="00004711">
        <w:rPr>
          <w:u w:val="single"/>
        </w:rPr>
        <w:fldChar w:fldCharType="separate"/>
      </w:r>
      <w:r w:rsidRPr="00004711">
        <w:rPr>
          <w:noProof/>
          <w:u w:val="single"/>
        </w:rPr>
        <w:t> </w:t>
      </w:r>
      <w:r w:rsidRPr="00004711">
        <w:rPr>
          <w:noProof/>
          <w:u w:val="single"/>
        </w:rPr>
        <w:t xml:space="preserve">            </w:t>
      </w:r>
      <w:r w:rsidRPr="00004711">
        <w:rPr>
          <w:noProof/>
          <w:u w:val="single"/>
        </w:rPr>
        <w:t> </w:t>
      </w:r>
      <w:r w:rsidRPr="00004711">
        <w:rPr>
          <w:noProof/>
          <w:u w:val="single"/>
        </w:rPr>
        <w:t> </w:t>
      </w:r>
      <w:r w:rsidRPr="00004711">
        <w:rPr>
          <w:noProof/>
          <w:u w:val="single"/>
        </w:rPr>
        <w:t> </w:t>
      </w:r>
      <w:r w:rsidRPr="00004711">
        <w:rPr>
          <w:noProof/>
          <w:u w:val="single"/>
        </w:rPr>
        <w:t> </w:t>
      </w:r>
      <w:r w:rsidRPr="00004711">
        <w:rPr>
          <w:u w:val="single"/>
        </w:rPr>
        <w:fldChar w:fldCharType="end"/>
      </w:r>
    </w:p>
    <w:p w:rsidR="00A27849" w:rsidRDefault="00A27849" w:rsidP="002A368C">
      <w:pPr>
        <w:spacing w:after="0"/>
        <w:rPr>
          <w:u w:val="single"/>
        </w:rPr>
      </w:pPr>
      <w:r w:rsidRPr="00A27849">
        <w:t>Dry break nozzle dust cap</w:t>
      </w:r>
      <w:r w:rsidRPr="00A27849">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rsidRPr="002F138B">
        <w:t xml:space="preserve">       </w:t>
      </w:r>
      <w:r w:rsidRPr="00004711">
        <w:rPr>
          <w:u w:val="single"/>
        </w:rPr>
        <w:fldChar w:fldCharType="begin">
          <w:ffData>
            <w:name w:val="Text1"/>
            <w:enabled/>
            <w:calcOnExit w:val="0"/>
            <w:textInput/>
          </w:ffData>
        </w:fldChar>
      </w:r>
      <w:r w:rsidRPr="00004711">
        <w:rPr>
          <w:u w:val="single"/>
        </w:rPr>
        <w:instrText xml:space="preserve"> FORMTEXT </w:instrText>
      </w:r>
      <w:r w:rsidRPr="00004711">
        <w:rPr>
          <w:u w:val="single"/>
        </w:rPr>
      </w:r>
      <w:r w:rsidRPr="00004711">
        <w:rPr>
          <w:u w:val="single"/>
        </w:rPr>
        <w:fldChar w:fldCharType="separate"/>
      </w:r>
      <w:r w:rsidRPr="00004711">
        <w:rPr>
          <w:noProof/>
          <w:u w:val="single"/>
        </w:rPr>
        <w:t> </w:t>
      </w:r>
      <w:r w:rsidRPr="00004711">
        <w:rPr>
          <w:noProof/>
          <w:u w:val="single"/>
        </w:rPr>
        <w:t xml:space="preserve">            </w:t>
      </w:r>
      <w:r w:rsidRPr="00004711">
        <w:rPr>
          <w:noProof/>
          <w:u w:val="single"/>
        </w:rPr>
        <w:t> </w:t>
      </w:r>
      <w:r w:rsidRPr="00004711">
        <w:rPr>
          <w:noProof/>
          <w:u w:val="single"/>
        </w:rPr>
        <w:t> </w:t>
      </w:r>
      <w:r w:rsidRPr="00004711">
        <w:rPr>
          <w:noProof/>
          <w:u w:val="single"/>
        </w:rPr>
        <w:t> </w:t>
      </w:r>
      <w:r w:rsidRPr="00004711">
        <w:rPr>
          <w:noProof/>
          <w:u w:val="single"/>
        </w:rPr>
        <w:t> </w:t>
      </w:r>
      <w:r w:rsidRPr="00004711">
        <w:rPr>
          <w:u w:val="single"/>
        </w:rPr>
        <w:fldChar w:fldCharType="end"/>
      </w:r>
    </w:p>
    <w:p w:rsidR="00AA572B" w:rsidRDefault="00C80DFC" w:rsidP="002A368C">
      <w:pPr>
        <w:spacing w:after="0"/>
        <w:rPr>
          <w:u w:val="single"/>
        </w:rPr>
      </w:pPr>
      <w:r>
        <w:t>Product</w:t>
      </w:r>
      <w:r w:rsidR="00AA572B">
        <w:t xml:space="preserve"> hose</w:t>
      </w:r>
      <w:r w:rsidR="00E5043B">
        <w:t>(</w:t>
      </w:r>
      <w:r w:rsidR="00AA572B">
        <w:t>s</w:t>
      </w:r>
      <w:r w:rsidR="00E5043B">
        <w:t>)</w:t>
      </w:r>
      <w:r w:rsidR="00AA572B">
        <w:tab/>
      </w:r>
      <w:r w:rsidR="00AA572B">
        <w:tab/>
      </w:r>
      <w:r w:rsidR="00AA572B" w:rsidRPr="00A27849">
        <w:tab/>
      </w:r>
      <w:r w:rsidR="00AA572B">
        <w:rPr>
          <w:u w:val="single"/>
        </w:rPr>
        <w:fldChar w:fldCharType="begin">
          <w:ffData>
            <w:name w:val="Text1"/>
            <w:enabled/>
            <w:calcOnExit w:val="0"/>
            <w:textInput/>
          </w:ffData>
        </w:fldChar>
      </w:r>
      <w:r w:rsidR="00AA572B">
        <w:rPr>
          <w:u w:val="single"/>
        </w:rPr>
        <w:instrText xml:space="preserve"> FORMTEXT </w:instrText>
      </w:r>
      <w:r w:rsidR="00AA572B">
        <w:rPr>
          <w:u w:val="single"/>
        </w:rPr>
      </w:r>
      <w:r w:rsidR="00AA572B">
        <w:rPr>
          <w:u w:val="single"/>
        </w:rPr>
        <w:fldChar w:fldCharType="separate"/>
      </w:r>
      <w:r w:rsidR="00AA572B">
        <w:rPr>
          <w:noProof/>
          <w:u w:val="single"/>
        </w:rPr>
        <w:t> </w:t>
      </w:r>
      <w:r w:rsidR="00AA572B">
        <w:rPr>
          <w:noProof/>
          <w:u w:val="single"/>
        </w:rPr>
        <w:t> </w:t>
      </w:r>
      <w:r w:rsidR="00AA572B">
        <w:rPr>
          <w:noProof/>
          <w:u w:val="single"/>
        </w:rPr>
        <w:t> </w:t>
      </w:r>
      <w:r w:rsidR="00AA572B">
        <w:rPr>
          <w:noProof/>
          <w:u w:val="single"/>
        </w:rPr>
        <w:t> </w:t>
      </w:r>
      <w:r w:rsidR="00AA572B">
        <w:rPr>
          <w:noProof/>
          <w:u w:val="single"/>
        </w:rPr>
        <w:t xml:space="preserve">                                       </w:t>
      </w:r>
      <w:r w:rsidR="00AA572B">
        <w:rPr>
          <w:noProof/>
          <w:u w:val="single"/>
        </w:rPr>
        <w:t> </w:t>
      </w:r>
      <w:r w:rsidR="00AA572B">
        <w:rPr>
          <w:u w:val="single"/>
        </w:rPr>
        <w:fldChar w:fldCharType="end"/>
      </w:r>
      <w:r w:rsidR="00AA572B">
        <w:t xml:space="preserve">       </w:t>
      </w:r>
      <w:r w:rsidR="00AA572B">
        <w:rPr>
          <w:u w:val="single"/>
        </w:rPr>
        <w:fldChar w:fldCharType="begin">
          <w:ffData>
            <w:name w:val="Text1"/>
            <w:enabled/>
            <w:calcOnExit w:val="0"/>
            <w:textInput/>
          </w:ffData>
        </w:fldChar>
      </w:r>
      <w:r w:rsidR="00AA572B">
        <w:rPr>
          <w:u w:val="single"/>
        </w:rPr>
        <w:instrText xml:space="preserve"> FORMTEXT </w:instrText>
      </w:r>
      <w:r w:rsidR="00AA572B">
        <w:rPr>
          <w:u w:val="single"/>
        </w:rPr>
      </w:r>
      <w:r w:rsidR="00AA572B">
        <w:rPr>
          <w:u w:val="single"/>
        </w:rPr>
        <w:fldChar w:fldCharType="separate"/>
      </w:r>
      <w:r w:rsidR="00AA572B">
        <w:rPr>
          <w:noProof/>
          <w:u w:val="single"/>
        </w:rPr>
        <w:t> </w:t>
      </w:r>
      <w:r w:rsidR="00AA572B">
        <w:rPr>
          <w:noProof/>
          <w:u w:val="single"/>
        </w:rPr>
        <w:t xml:space="preserve">                </w:t>
      </w:r>
      <w:r w:rsidR="00AA572B">
        <w:rPr>
          <w:noProof/>
          <w:u w:val="single"/>
        </w:rPr>
        <w:t> </w:t>
      </w:r>
      <w:r w:rsidR="00AA572B">
        <w:rPr>
          <w:noProof/>
          <w:u w:val="single"/>
        </w:rPr>
        <w:t> </w:t>
      </w:r>
      <w:r w:rsidR="00AA572B">
        <w:rPr>
          <w:noProof/>
          <w:u w:val="single"/>
        </w:rPr>
        <w:t> </w:t>
      </w:r>
      <w:r w:rsidR="00AA572B">
        <w:rPr>
          <w:noProof/>
          <w:u w:val="single"/>
        </w:rPr>
        <w:t xml:space="preserve">             </w:t>
      </w:r>
      <w:r w:rsidR="00AA572B">
        <w:rPr>
          <w:noProof/>
          <w:u w:val="single"/>
        </w:rPr>
        <w:t> </w:t>
      </w:r>
      <w:r w:rsidR="00AA572B">
        <w:rPr>
          <w:u w:val="single"/>
        </w:rPr>
        <w:fldChar w:fldCharType="end"/>
      </w:r>
      <w:r w:rsidR="00AA572B" w:rsidRPr="002F138B">
        <w:t xml:space="preserve">       </w:t>
      </w:r>
      <w:r w:rsidR="00AA572B" w:rsidRPr="00004711">
        <w:rPr>
          <w:u w:val="single"/>
        </w:rPr>
        <w:fldChar w:fldCharType="begin">
          <w:ffData>
            <w:name w:val="Text1"/>
            <w:enabled/>
            <w:calcOnExit w:val="0"/>
            <w:textInput/>
          </w:ffData>
        </w:fldChar>
      </w:r>
      <w:r w:rsidR="00AA572B" w:rsidRPr="00004711">
        <w:rPr>
          <w:u w:val="single"/>
        </w:rPr>
        <w:instrText xml:space="preserve"> FORMTEXT </w:instrText>
      </w:r>
      <w:r w:rsidR="00AA572B" w:rsidRPr="00004711">
        <w:rPr>
          <w:u w:val="single"/>
        </w:rPr>
      </w:r>
      <w:r w:rsidR="00AA572B" w:rsidRPr="00004711">
        <w:rPr>
          <w:u w:val="single"/>
        </w:rPr>
        <w:fldChar w:fldCharType="separate"/>
      </w:r>
      <w:r w:rsidR="00AA572B" w:rsidRPr="00004711">
        <w:rPr>
          <w:noProof/>
          <w:u w:val="single"/>
        </w:rPr>
        <w:t> </w:t>
      </w:r>
      <w:r w:rsidR="00AA572B" w:rsidRPr="00004711">
        <w:rPr>
          <w:noProof/>
          <w:u w:val="single"/>
        </w:rPr>
        <w:t xml:space="preserve">            </w:t>
      </w:r>
      <w:r w:rsidR="00AA572B" w:rsidRPr="00004711">
        <w:rPr>
          <w:noProof/>
          <w:u w:val="single"/>
        </w:rPr>
        <w:t> </w:t>
      </w:r>
      <w:r w:rsidR="00AA572B" w:rsidRPr="00004711">
        <w:rPr>
          <w:noProof/>
          <w:u w:val="single"/>
        </w:rPr>
        <w:t> </w:t>
      </w:r>
      <w:r w:rsidR="00AA572B" w:rsidRPr="00004711">
        <w:rPr>
          <w:noProof/>
          <w:u w:val="single"/>
        </w:rPr>
        <w:t> </w:t>
      </w:r>
      <w:r w:rsidR="00AA572B" w:rsidRPr="00004711">
        <w:rPr>
          <w:noProof/>
          <w:u w:val="single"/>
        </w:rPr>
        <w:t> </w:t>
      </w:r>
      <w:r w:rsidR="00AA572B" w:rsidRPr="00004711">
        <w:rPr>
          <w:u w:val="single"/>
        </w:rPr>
        <w:fldChar w:fldCharType="end"/>
      </w:r>
    </w:p>
    <w:p w:rsidR="00C80DFC" w:rsidRDefault="00C80DFC" w:rsidP="002A368C">
      <w:pPr>
        <w:spacing w:after="0"/>
        <w:rPr>
          <w:u w:val="single"/>
        </w:rPr>
      </w:pPr>
      <w:r>
        <w:t>Vapor hose</w:t>
      </w:r>
      <w:r w:rsidR="00E5043B">
        <w:t>(</w:t>
      </w:r>
      <w:r>
        <w:t>s</w:t>
      </w:r>
      <w:r w:rsidR="00E5043B">
        <w:t>)</w:t>
      </w:r>
      <w:r>
        <w:tab/>
      </w:r>
      <w:r>
        <w:tab/>
      </w:r>
      <w:r w:rsidRPr="00A27849">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rsidRPr="002F138B">
        <w:t xml:space="preserve">       </w:t>
      </w:r>
      <w:r w:rsidRPr="00004711">
        <w:rPr>
          <w:u w:val="single"/>
        </w:rPr>
        <w:fldChar w:fldCharType="begin">
          <w:ffData>
            <w:name w:val="Text1"/>
            <w:enabled/>
            <w:calcOnExit w:val="0"/>
            <w:textInput/>
          </w:ffData>
        </w:fldChar>
      </w:r>
      <w:r w:rsidRPr="00004711">
        <w:rPr>
          <w:u w:val="single"/>
        </w:rPr>
        <w:instrText xml:space="preserve"> FORMTEXT </w:instrText>
      </w:r>
      <w:r w:rsidRPr="00004711">
        <w:rPr>
          <w:u w:val="single"/>
        </w:rPr>
      </w:r>
      <w:r w:rsidRPr="00004711">
        <w:rPr>
          <w:u w:val="single"/>
        </w:rPr>
        <w:fldChar w:fldCharType="separate"/>
      </w:r>
      <w:r w:rsidRPr="00004711">
        <w:rPr>
          <w:noProof/>
          <w:u w:val="single"/>
        </w:rPr>
        <w:t> </w:t>
      </w:r>
      <w:r w:rsidRPr="00004711">
        <w:rPr>
          <w:noProof/>
          <w:u w:val="single"/>
        </w:rPr>
        <w:t xml:space="preserve">            </w:t>
      </w:r>
      <w:r w:rsidRPr="00004711">
        <w:rPr>
          <w:noProof/>
          <w:u w:val="single"/>
        </w:rPr>
        <w:t> </w:t>
      </w:r>
      <w:r w:rsidRPr="00004711">
        <w:rPr>
          <w:noProof/>
          <w:u w:val="single"/>
        </w:rPr>
        <w:t> </w:t>
      </w:r>
      <w:r w:rsidRPr="00004711">
        <w:rPr>
          <w:noProof/>
          <w:u w:val="single"/>
        </w:rPr>
        <w:t> </w:t>
      </w:r>
      <w:r w:rsidRPr="00004711">
        <w:rPr>
          <w:noProof/>
          <w:u w:val="single"/>
        </w:rPr>
        <w:t> </w:t>
      </w:r>
      <w:r w:rsidRPr="00004711">
        <w:rPr>
          <w:u w:val="single"/>
        </w:rPr>
        <w:fldChar w:fldCharType="end"/>
      </w:r>
    </w:p>
    <w:p w:rsidR="00974C56" w:rsidRDefault="00CA6A27" w:rsidP="002A368C">
      <w:pPr>
        <w:spacing w:after="0"/>
        <w:ind w:left="2160" w:firstLine="720"/>
      </w:pPr>
      <w:r>
        <w:t xml:space="preserve">       </w:t>
      </w:r>
      <w:r w:rsidR="00974C56" w:rsidRPr="00004711">
        <w:rPr>
          <w:u w:val="single"/>
        </w:rPr>
        <w:t>Manufacturer</w:t>
      </w:r>
      <w:r>
        <w:t xml:space="preserve">                      </w:t>
      </w:r>
      <w:r w:rsidR="00974C56" w:rsidRPr="00004711">
        <w:rPr>
          <w:u w:val="single"/>
        </w:rPr>
        <w:t>Model</w:t>
      </w:r>
      <w:r w:rsidR="00974C56">
        <w:tab/>
      </w:r>
      <w:r>
        <w:tab/>
      </w:r>
      <w:proofErr w:type="spellStart"/>
      <w:r w:rsidR="00860811">
        <w:rPr>
          <w:u w:val="single"/>
        </w:rPr>
        <w:t>Pres</w:t>
      </w:r>
      <w:proofErr w:type="spellEnd"/>
      <w:r w:rsidR="00860811">
        <w:rPr>
          <w:u w:val="single"/>
        </w:rPr>
        <w:t xml:space="preserve"> </w:t>
      </w:r>
      <w:r w:rsidR="00B33DD5">
        <w:rPr>
          <w:u w:val="single"/>
        </w:rPr>
        <w:t>(</w:t>
      </w:r>
      <w:r>
        <w:rPr>
          <w:u w:val="single"/>
        </w:rPr>
        <w:t>psig</w:t>
      </w:r>
      <w:r w:rsidR="00B33DD5">
        <w:rPr>
          <w:u w:val="single"/>
        </w:rPr>
        <w:t>)</w:t>
      </w:r>
      <w:r w:rsidRPr="00CA6A27">
        <w:tab/>
      </w:r>
      <w:proofErr w:type="spellStart"/>
      <w:r w:rsidR="00860811">
        <w:rPr>
          <w:u w:val="single"/>
        </w:rPr>
        <w:t>Vac</w:t>
      </w:r>
      <w:proofErr w:type="spellEnd"/>
      <w:r w:rsidR="00860811">
        <w:rPr>
          <w:u w:val="single"/>
        </w:rPr>
        <w:t xml:space="preserve"> </w:t>
      </w:r>
      <w:r w:rsidR="00B33DD5">
        <w:rPr>
          <w:u w:val="single"/>
        </w:rPr>
        <w:t>(</w:t>
      </w:r>
      <w:r>
        <w:rPr>
          <w:u w:val="single"/>
        </w:rPr>
        <w:t>psig</w:t>
      </w:r>
      <w:r w:rsidR="00B33DD5">
        <w:rPr>
          <w:u w:val="single"/>
        </w:rPr>
        <w:t>)</w:t>
      </w:r>
      <w:r>
        <w:rPr>
          <w:u w:val="single"/>
        </w:rPr>
        <w:t xml:space="preserve"> </w:t>
      </w:r>
    </w:p>
    <w:p w:rsidR="00F96B18" w:rsidRDefault="00F96B18" w:rsidP="002A368C">
      <w:pPr>
        <w:spacing w:after="0"/>
      </w:pPr>
      <w:r>
        <w:t xml:space="preserve">Primary emergency vent    </w:t>
      </w:r>
      <w:r w:rsidR="00974C56">
        <w:t xml:space="preserve">   </w:t>
      </w:r>
      <w:r>
        <w:t xml:space="preserve">       </w:t>
      </w:r>
      <w:r w:rsidR="00974C56">
        <w:rPr>
          <w:u w:val="single"/>
        </w:rPr>
        <w:fldChar w:fldCharType="begin">
          <w:ffData>
            <w:name w:val=""/>
            <w:enabled/>
            <w:calcOnExit w:val="0"/>
            <w:textInput/>
          </w:ffData>
        </w:fldChar>
      </w:r>
      <w:r w:rsidR="00974C56">
        <w:rPr>
          <w:u w:val="single"/>
        </w:rPr>
        <w:instrText xml:space="preserve"> FORMTEXT </w:instrText>
      </w:r>
      <w:r w:rsidR="00974C56">
        <w:rPr>
          <w:u w:val="single"/>
        </w:rPr>
      </w:r>
      <w:r w:rsidR="00974C56">
        <w:rPr>
          <w:u w:val="single"/>
        </w:rPr>
        <w:fldChar w:fldCharType="separate"/>
      </w:r>
      <w:r w:rsidR="00974C56">
        <w:rPr>
          <w:noProof/>
          <w:u w:val="single"/>
        </w:rPr>
        <w:t> </w:t>
      </w:r>
      <w:r w:rsidR="00974C56">
        <w:rPr>
          <w:noProof/>
          <w:u w:val="single"/>
        </w:rPr>
        <w:t> </w:t>
      </w:r>
      <w:r w:rsidR="00974C56">
        <w:rPr>
          <w:noProof/>
          <w:u w:val="single"/>
        </w:rPr>
        <w:t> </w:t>
      </w:r>
      <w:r w:rsidR="00974C56">
        <w:rPr>
          <w:noProof/>
          <w:u w:val="single"/>
        </w:rPr>
        <w:t> </w:t>
      </w:r>
      <w:r w:rsidR="00974C56">
        <w:rPr>
          <w:noProof/>
          <w:u w:val="single"/>
        </w:rPr>
        <w:t xml:space="preserve">                          </w:t>
      </w:r>
      <w:r w:rsidR="00974C56">
        <w:rPr>
          <w:noProof/>
          <w:u w:val="single"/>
        </w:rPr>
        <w:t> </w:t>
      </w:r>
      <w:r w:rsidR="00974C56">
        <w:rPr>
          <w:u w:val="single"/>
        </w:rPr>
        <w:fldChar w:fldCharType="end"/>
      </w:r>
      <w:r w:rsidR="00974C56">
        <w:tab/>
      </w:r>
      <w:r w:rsidR="00974C56">
        <w:rPr>
          <w:u w:val="single"/>
        </w:rPr>
        <w:fldChar w:fldCharType="begin">
          <w:ffData>
            <w:name w:val="Text1"/>
            <w:enabled/>
            <w:calcOnExit w:val="0"/>
            <w:textInput/>
          </w:ffData>
        </w:fldChar>
      </w:r>
      <w:r w:rsidR="00974C56">
        <w:rPr>
          <w:u w:val="single"/>
        </w:rPr>
        <w:instrText xml:space="preserve"> FORMTEXT </w:instrText>
      </w:r>
      <w:r w:rsidR="00974C56">
        <w:rPr>
          <w:u w:val="single"/>
        </w:rPr>
      </w:r>
      <w:r w:rsidR="00974C56">
        <w:rPr>
          <w:u w:val="single"/>
        </w:rPr>
        <w:fldChar w:fldCharType="separate"/>
      </w:r>
      <w:r w:rsidR="00974C56">
        <w:rPr>
          <w:noProof/>
          <w:u w:val="single"/>
        </w:rPr>
        <w:t> </w:t>
      </w:r>
      <w:r w:rsidR="00974C56">
        <w:rPr>
          <w:noProof/>
          <w:u w:val="single"/>
        </w:rPr>
        <w:t xml:space="preserve">                </w:t>
      </w:r>
      <w:r w:rsidR="00974C56">
        <w:rPr>
          <w:noProof/>
          <w:u w:val="single"/>
        </w:rPr>
        <w:t> </w:t>
      </w:r>
      <w:r w:rsidR="00974C56">
        <w:rPr>
          <w:noProof/>
          <w:u w:val="single"/>
        </w:rPr>
        <w:t> </w:t>
      </w:r>
      <w:r w:rsidR="00974C56">
        <w:rPr>
          <w:noProof/>
          <w:u w:val="single"/>
        </w:rPr>
        <w:t> </w:t>
      </w:r>
      <w:r w:rsidR="00974C56">
        <w:rPr>
          <w:noProof/>
          <w:u w:val="single"/>
        </w:rPr>
        <w:t xml:space="preserve">     </w:t>
      </w:r>
      <w:r w:rsidR="00974C56">
        <w:rPr>
          <w:noProof/>
          <w:u w:val="single"/>
        </w:rPr>
        <w:t> </w:t>
      </w:r>
      <w:r w:rsidR="00974C56">
        <w:rPr>
          <w:u w:val="single"/>
        </w:rPr>
        <w:fldChar w:fldCharType="end"/>
      </w:r>
      <w:r w:rsidR="00974C56" w:rsidRPr="002F138B">
        <w:t xml:space="preserve">       </w:t>
      </w:r>
      <w:r w:rsidR="00974C56" w:rsidRPr="00004711">
        <w:rPr>
          <w:u w:val="single"/>
        </w:rPr>
        <w:fldChar w:fldCharType="begin">
          <w:ffData>
            <w:name w:val="Text1"/>
            <w:enabled/>
            <w:calcOnExit w:val="0"/>
            <w:textInput/>
          </w:ffData>
        </w:fldChar>
      </w:r>
      <w:r w:rsidR="00974C56" w:rsidRPr="00004711">
        <w:rPr>
          <w:u w:val="single"/>
        </w:rPr>
        <w:instrText xml:space="preserve"> FORMTEXT </w:instrText>
      </w:r>
      <w:r w:rsidR="00974C56" w:rsidRPr="00004711">
        <w:rPr>
          <w:u w:val="single"/>
        </w:rPr>
      </w:r>
      <w:r w:rsidR="00974C56" w:rsidRPr="00004711">
        <w:rPr>
          <w:u w:val="single"/>
        </w:rPr>
        <w:fldChar w:fldCharType="separate"/>
      </w:r>
      <w:r w:rsidR="00974C56" w:rsidRPr="00004711">
        <w:rPr>
          <w:noProof/>
          <w:u w:val="single"/>
        </w:rPr>
        <w:t> </w:t>
      </w:r>
      <w:r w:rsidR="00974C56" w:rsidRPr="00004711">
        <w:rPr>
          <w:noProof/>
          <w:u w:val="single"/>
        </w:rPr>
        <w:t xml:space="preserve">            </w:t>
      </w:r>
      <w:r w:rsidR="00974C56" w:rsidRPr="00004711">
        <w:rPr>
          <w:noProof/>
          <w:u w:val="single"/>
        </w:rPr>
        <w:t> </w:t>
      </w:r>
      <w:r w:rsidR="00974C56" w:rsidRPr="00004711">
        <w:rPr>
          <w:noProof/>
          <w:u w:val="single"/>
        </w:rPr>
        <w:t> </w:t>
      </w:r>
      <w:r w:rsidR="00974C56" w:rsidRPr="00004711">
        <w:rPr>
          <w:noProof/>
          <w:u w:val="single"/>
        </w:rPr>
        <w:t> </w:t>
      </w:r>
      <w:r w:rsidR="00974C56" w:rsidRPr="00004711">
        <w:rPr>
          <w:noProof/>
          <w:u w:val="single"/>
        </w:rPr>
        <w:t> </w:t>
      </w:r>
      <w:r w:rsidR="00974C56" w:rsidRPr="00004711">
        <w:rPr>
          <w:u w:val="single"/>
        </w:rPr>
        <w:fldChar w:fldCharType="end"/>
      </w:r>
      <w:r w:rsidR="00974C56" w:rsidRPr="00974C56">
        <w:t xml:space="preserve">     </w:t>
      </w:r>
      <w:r w:rsidR="00974C56" w:rsidRPr="00004711">
        <w:rPr>
          <w:u w:val="single"/>
        </w:rPr>
        <w:fldChar w:fldCharType="begin">
          <w:ffData>
            <w:name w:val="Text1"/>
            <w:enabled/>
            <w:calcOnExit w:val="0"/>
            <w:textInput/>
          </w:ffData>
        </w:fldChar>
      </w:r>
      <w:r w:rsidR="00974C56" w:rsidRPr="00004711">
        <w:rPr>
          <w:u w:val="single"/>
        </w:rPr>
        <w:instrText xml:space="preserve"> FORMTEXT </w:instrText>
      </w:r>
      <w:r w:rsidR="00974C56" w:rsidRPr="00004711">
        <w:rPr>
          <w:u w:val="single"/>
        </w:rPr>
      </w:r>
      <w:r w:rsidR="00974C56" w:rsidRPr="00004711">
        <w:rPr>
          <w:u w:val="single"/>
        </w:rPr>
        <w:fldChar w:fldCharType="separate"/>
      </w:r>
      <w:r w:rsidR="00974C56" w:rsidRPr="00004711">
        <w:rPr>
          <w:noProof/>
          <w:u w:val="single"/>
        </w:rPr>
        <w:t> </w:t>
      </w:r>
      <w:r w:rsidR="00974C56" w:rsidRPr="00004711">
        <w:rPr>
          <w:noProof/>
          <w:u w:val="single"/>
        </w:rPr>
        <w:t xml:space="preserve">            </w:t>
      </w:r>
      <w:r w:rsidR="00974C56" w:rsidRPr="00004711">
        <w:rPr>
          <w:noProof/>
          <w:u w:val="single"/>
        </w:rPr>
        <w:t> </w:t>
      </w:r>
      <w:r w:rsidR="00974C56" w:rsidRPr="00004711">
        <w:rPr>
          <w:noProof/>
          <w:u w:val="single"/>
        </w:rPr>
        <w:t> </w:t>
      </w:r>
      <w:r w:rsidR="00974C56" w:rsidRPr="00004711">
        <w:rPr>
          <w:noProof/>
          <w:u w:val="single"/>
        </w:rPr>
        <w:t> </w:t>
      </w:r>
      <w:r w:rsidR="00974C56" w:rsidRPr="00004711">
        <w:rPr>
          <w:noProof/>
          <w:u w:val="single"/>
        </w:rPr>
        <w:t> </w:t>
      </w:r>
      <w:r w:rsidR="00974C56" w:rsidRPr="00004711">
        <w:rPr>
          <w:u w:val="single"/>
        </w:rPr>
        <w:fldChar w:fldCharType="end"/>
      </w:r>
    </w:p>
    <w:p w:rsidR="00F96B18" w:rsidRDefault="00F96B18" w:rsidP="002A368C">
      <w:pPr>
        <w:spacing w:after="0"/>
      </w:pPr>
      <w:r>
        <w:t>Secondary emergency vent</w:t>
      </w:r>
      <w:r w:rsidR="00974C56">
        <w:tab/>
      </w:r>
      <w:r w:rsidR="00974C56">
        <w:rPr>
          <w:u w:val="single"/>
        </w:rPr>
        <w:fldChar w:fldCharType="begin">
          <w:ffData>
            <w:name w:val=""/>
            <w:enabled/>
            <w:calcOnExit w:val="0"/>
            <w:textInput/>
          </w:ffData>
        </w:fldChar>
      </w:r>
      <w:r w:rsidR="00974C56">
        <w:rPr>
          <w:u w:val="single"/>
        </w:rPr>
        <w:instrText xml:space="preserve"> FORMTEXT </w:instrText>
      </w:r>
      <w:r w:rsidR="00974C56">
        <w:rPr>
          <w:u w:val="single"/>
        </w:rPr>
      </w:r>
      <w:r w:rsidR="00974C56">
        <w:rPr>
          <w:u w:val="single"/>
        </w:rPr>
        <w:fldChar w:fldCharType="separate"/>
      </w:r>
      <w:r w:rsidR="00974C56">
        <w:rPr>
          <w:noProof/>
          <w:u w:val="single"/>
        </w:rPr>
        <w:t> </w:t>
      </w:r>
      <w:r w:rsidR="00974C56">
        <w:rPr>
          <w:noProof/>
          <w:u w:val="single"/>
        </w:rPr>
        <w:t> </w:t>
      </w:r>
      <w:r w:rsidR="00974C56">
        <w:rPr>
          <w:noProof/>
          <w:u w:val="single"/>
        </w:rPr>
        <w:t> </w:t>
      </w:r>
      <w:r w:rsidR="00974C56">
        <w:rPr>
          <w:noProof/>
          <w:u w:val="single"/>
        </w:rPr>
        <w:t> </w:t>
      </w:r>
      <w:r w:rsidR="00974C56">
        <w:rPr>
          <w:noProof/>
          <w:u w:val="single"/>
        </w:rPr>
        <w:t xml:space="preserve">                          </w:t>
      </w:r>
      <w:r w:rsidR="00974C56">
        <w:rPr>
          <w:noProof/>
          <w:u w:val="single"/>
        </w:rPr>
        <w:t> </w:t>
      </w:r>
      <w:r w:rsidR="00974C56">
        <w:rPr>
          <w:u w:val="single"/>
        </w:rPr>
        <w:fldChar w:fldCharType="end"/>
      </w:r>
      <w:r w:rsidR="00974C56">
        <w:tab/>
      </w:r>
      <w:r w:rsidR="00974C56">
        <w:rPr>
          <w:u w:val="single"/>
        </w:rPr>
        <w:fldChar w:fldCharType="begin">
          <w:ffData>
            <w:name w:val="Text1"/>
            <w:enabled/>
            <w:calcOnExit w:val="0"/>
            <w:textInput/>
          </w:ffData>
        </w:fldChar>
      </w:r>
      <w:r w:rsidR="00974C56">
        <w:rPr>
          <w:u w:val="single"/>
        </w:rPr>
        <w:instrText xml:space="preserve"> FORMTEXT </w:instrText>
      </w:r>
      <w:r w:rsidR="00974C56">
        <w:rPr>
          <w:u w:val="single"/>
        </w:rPr>
      </w:r>
      <w:r w:rsidR="00974C56">
        <w:rPr>
          <w:u w:val="single"/>
        </w:rPr>
        <w:fldChar w:fldCharType="separate"/>
      </w:r>
      <w:r w:rsidR="00974C56">
        <w:rPr>
          <w:noProof/>
          <w:u w:val="single"/>
        </w:rPr>
        <w:t> </w:t>
      </w:r>
      <w:r w:rsidR="00974C56">
        <w:rPr>
          <w:noProof/>
          <w:u w:val="single"/>
        </w:rPr>
        <w:t xml:space="preserve">                </w:t>
      </w:r>
      <w:r w:rsidR="00974C56">
        <w:rPr>
          <w:noProof/>
          <w:u w:val="single"/>
        </w:rPr>
        <w:t> </w:t>
      </w:r>
      <w:r w:rsidR="00974C56">
        <w:rPr>
          <w:noProof/>
          <w:u w:val="single"/>
        </w:rPr>
        <w:t> </w:t>
      </w:r>
      <w:r w:rsidR="00974C56">
        <w:rPr>
          <w:noProof/>
          <w:u w:val="single"/>
        </w:rPr>
        <w:t> </w:t>
      </w:r>
      <w:r w:rsidR="00974C56">
        <w:rPr>
          <w:noProof/>
          <w:u w:val="single"/>
        </w:rPr>
        <w:t xml:space="preserve">     </w:t>
      </w:r>
      <w:r w:rsidR="00974C56">
        <w:rPr>
          <w:noProof/>
          <w:u w:val="single"/>
        </w:rPr>
        <w:t> </w:t>
      </w:r>
      <w:r w:rsidR="00974C56">
        <w:rPr>
          <w:u w:val="single"/>
        </w:rPr>
        <w:fldChar w:fldCharType="end"/>
      </w:r>
      <w:r w:rsidR="00974C56" w:rsidRPr="002F138B">
        <w:t xml:space="preserve">       </w:t>
      </w:r>
      <w:r w:rsidR="00974C56" w:rsidRPr="00004711">
        <w:rPr>
          <w:u w:val="single"/>
        </w:rPr>
        <w:fldChar w:fldCharType="begin">
          <w:ffData>
            <w:name w:val="Text1"/>
            <w:enabled/>
            <w:calcOnExit w:val="0"/>
            <w:textInput/>
          </w:ffData>
        </w:fldChar>
      </w:r>
      <w:r w:rsidR="00974C56" w:rsidRPr="00004711">
        <w:rPr>
          <w:u w:val="single"/>
        </w:rPr>
        <w:instrText xml:space="preserve"> FORMTEXT </w:instrText>
      </w:r>
      <w:r w:rsidR="00974C56" w:rsidRPr="00004711">
        <w:rPr>
          <w:u w:val="single"/>
        </w:rPr>
      </w:r>
      <w:r w:rsidR="00974C56" w:rsidRPr="00004711">
        <w:rPr>
          <w:u w:val="single"/>
        </w:rPr>
        <w:fldChar w:fldCharType="separate"/>
      </w:r>
      <w:r w:rsidR="00974C56" w:rsidRPr="00004711">
        <w:rPr>
          <w:noProof/>
          <w:u w:val="single"/>
        </w:rPr>
        <w:t> </w:t>
      </w:r>
      <w:r w:rsidR="00974C56" w:rsidRPr="00004711">
        <w:rPr>
          <w:noProof/>
          <w:u w:val="single"/>
        </w:rPr>
        <w:t xml:space="preserve">            </w:t>
      </w:r>
      <w:r w:rsidR="00974C56" w:rsidRPr="00004711">
        <w:rPr>
          <w:noProof/>
          <w:u w:val="single"/>
        </w:rPr>
        <w:t> </w:t>
      </w:r>
      <w:r w:rsidR="00974C56" w:rsidRPr="00004711">
        <w:rPr>
          <w:noProof/>
          <w:u w:val="single"/>
        </w:rPr>
        <w:t> </w:t>
      </w:r>
      <w:r w:rsidR="00974C56" w:rsidRPr="00004711">
        <w:rPr>
          <w:noProof/>
          <w:u w:val="single"/>
        </w:rPr>
        <w:t> </w:t>
      </w:r>
      <w:r w:rsidR="00974C56" w:rsidRPr="00004711">
        <w:rPr>
          <w:noProof/>
          <w:u w:val="single"/>
        </w:rPr>
        <w:t> </w:t>
      </w:r>
      <w:r w:rsidR="00974C56" w:rsidRPr="00004711">
        <w:rPr>
          <w:u w:val="single"/>
        </w:rPr>
        <w:fldChar w:fldCharType="end"/>
      </w:r>
      <w:r w:rsidR="00974C56" w:rsidRPr="00974C56">
        <w:t xml:space="preserve">     </w:t>
      </w:r>
      <w:r w:rsidR="00974C56" w:rsidRPr="00004711">
        <w:rPr>
          <w:u w:val="single"/>
        </w:rPr>
        <w:fldChar w:fldCharType="begin">
          <w:ffData>
            <w:name w:val="Text1"/>
            <w:enabled/>
            <w:calcOnExit w:val="0"/>
            <w:textInput/>
          </w:ffData>
        </w:fldChar>
      </w:r>
      <w:r w:rsidR="00974C56" w:rsidRPr="00004711">
        <w:rPr>
          <w:u w:val="single"/>
        </w:rPr>
        <w:instrText xml:space="preserve"> FORMTEXT </w:instrText>
      </w:r>
      <w:r w:rsidR="00974C56" w:rsidRPr="00004711">
        <w:rPr>
          <w:u w:val="single"/>
        </w:rPr>
      </w:r>
      <w:r w:rsidR="00974C56" w:rsidRPr="00004711">
        <w:rPr>
          <w:u w:val="single"/>
        </w:rPr>
        <w:fldChar w:fldCharType="separate"/>
      </w:r>
      <w:r w:rsidR="00974C56" w:rsidRPr="00004711">
        <w:rPr>
          <w:noProof/>
          <w:u w:val="single"/>
        </w:rPr>
        <w:t> </w:t>
      </w:r>
      <w:r w:rsidR="00974C56" w:rsidRPr="00004711">
        <w:rPr>
          <w:noProof/>
          <w:u w:val="single"/>
        </w:rPr>
        <w:t xml:space="preserve">            </w:t>
      </w:r>
      <w:r w:rsidR="00974C56" w:rsidRPr="00004711">
        <w:rPr>
          <w:noProof/>
          <w:u w:val="single"/>
        </w:rPr>
        <w:t> </w:t>
      </w:r>
      <w:r w:rsidR="00974C56" w:rsidRPr="00004711">
        <w:rPr>
          <w:noProof/>
          <w:u w:val="single"/>
        </w:rPr>
        <w:t> </w:t>
      </w:r>
      <w:r w:rsidR="00974C56" w:rsidRPr="00004711">
        <w:rPr>
          <w:noProof/>
          <w:u w:val="single"/>
        </w:rPr>
        <w:t> </w:t>
      </w:r>
      <w:r w:rsidR="00974C56" w:rsidRPr="00004711">
        <w:rPr>
          <w:noProof/>
          <w:u w:val="single"/>
        </w:rPr>
        <w:t> </w:t>
      </w:r>
      <w:r w:rsidR="00974C56" w:rsidRPr="00004711">
        <w:rPr>
          <w:u w:val="single"/>
        </w:rPr>
        <w:fldChar w:fldCharType="end"/>
      </w:r>
    </w:p>
    <w:p w:rsidR="002C46A9" w:rsidRDefault="002C46A9" w:rsidP="002A368C">
      <w:pPr>
        <w:spacing w:after="0"/>
        <w:rPr>
          <w:u w:val="single"/>
        </w:rPr>
      </w:pPr>
      <w:r>
        <w:t>Pressure vacuum valve</w:t>
      </w:r>
      <w:r w:rsidR="00CA6A27">
        <w:tab/>
      </w:r>
      <w:r w:rsidR="00CA6A27">
        <w:tab/>
      </w:r>
      <w:r w:rsidR="00CA6A27">
        <w:rPr>
          <w:u w:val="single"/>
        </w:rPr>
        <w:fldChar w:fldCharType="begin">
          <w:ffData>
            <w:name w:val=""/>
            <w:enabled/>
            <w:calcOnExit w:val="0"/>
            <w:textInput/>
          </w:ffData>
        </w:fldChar>
      </w:r>
      <w:r w:rsidR="00CA6A27">
        <w:rPr>
          <w:u w:val="single"/>
        </w:rPr>
        <w:instrText xml:space="preserve"> FORMTEXT </w:instrText>
      </w:r>
      <w:r w:rsidR="00CA6A27">
        <w:rPr>
          <w:u w:val="single"/>
        </w:rPr>
      </w:r>
      <w:r w:rsidR="00CA6A27">
        <w:rPr>
          <w:u w:val="single"/>
        </w:rPr>
        <w:fldChar w:fldCharType="separate"/>
      </w:r>
      <w:r w:rsidR="00CA6A27">
        <w:rPr>
          <w:noProof/>
          <w:u w:val="single"/>
        </w:rPr>
        <w:t> </w:t>
      </w:r>
      <w:r w:rsidR="00CA6A27">
        <w:rPr>
          <w:noProof/>
          <w:u w:val="single"/>
        </w:rPr>
        <w:t> </w:t>
      </w:r>
      <w:r w:rsidR="00CA6A27">
        <w:rPr>
          <w:noProof/>
          <w:u w:val="single"/>
        </w:rPr>
        <w:t> </w:t>
      </w:r>
      <w:r w:rsidR="00CA6A27">
        <w:rPr>
          <w:noProof/>
          <w:u w:val="single"/>
        </w:rPr>
        <w:t> </w:t>
      </w:r>
      <w:r w:rsidR="00CA6A27">
        <w:rPr>
          <w:noProof/>
          <w:u w:val="single"/>
        </w:rPr>
        <w:t xml:space="preserve">                          </w:t>
      </w:r>
      <w:r w:rsidR="00CA6A27">
        <w:rPr>
          <w:noProof/>
          <w:u w:val="single"/>
        </w:rPr>
        <w:t> </w:t>
      </w:r>
      <w:r w:rsidR="00CA6A27">
        <w:rPr>
          <w:u w:val="single"/>
        </w:rPr>
        <w:fldChar w:fldCharType="end"/>
      </w:r>
      <w:r w:rsidR="00CA6A27">
        <w:tab/>
      </w:r>
      <w:r w:rsidR="00CA6A27">
        <w:rPr>
          <w:u w:val="single"/>
        </w:rPr>
        <w:fldChar w:fldCharType="begin">
          <w:ffData>
            <w:name w:val="Text1"/>
            <w:enabled/>
            <w:calcOnExit w:val="0"/>
            <w:textInput/>
          </w:ffData>
        </w:fldChar>
      </w:r>
      <w:r w:rsidR="00CA6A27">
        <w:rPr>
          <w:u w:val="single"/>
        </w:rPr>
        <w:instrText xml:space="preserve"> FORMTEXT </w:instrText>
      </w:r>
      <w:r w:rsidR="00CA6A27">
        <w:rPr>
          <w:u w:val="single"/>
        </w:rPr>
      </w:r>
      <w:r w:rsidR="00CA6A27">
        <w:rPr>
          <w:u w:val="single"/>
        </w:rPr>
        <w:fldChar w:fldCharType="separate"/>
      </w:r>
      <w:r w:rsidR="00CA6A27">
        <w:rPr>
          <w:noProof/>
          <w:u w:val="single"/>
        </w:rPr>
        <w:t> </w:t>
      </w:r>
      <w:r w:rsidR="00CA6A27">
        <w:rPr>
          <w:noProof/>
          <w:u w:val="single"/>
        </w:rPr>
        <w:t xml:space="preserve">                </w:t>
      </w:r>
      <w:r w:rsidR="00CA6A27">
        <w:rPr>
          <w:noProof/>
          <w:u w:val="single"/>
        </w:rPr>
        <w:t> </w:t>
      </w:r>
      <w:r w:rsidR="00CA6A27">
        <w:rPr>
          <w:noProof/>
          <w:u w:val="single"/>
        </w:rPr>
        <w:t> </w:t>
      </w:r>
      <w:r w:rsidR="00CA6A27">
        <w:rPr>
          <w:noProof/>
          <w:u w:val="single"/>
        </w:rPr>
        <w:t> </w:t>
      </w:r>
      <w:r w:rsidR="00CA6A27">
        <w:rPr>
          <w:noProof/>
          <w:u w:val="single"/>
        </w:rPr>
        <w:t xml:space="preserve">     </w:t>
      </w:r>
      <w:r w:rsidR="00CA6A27">
        <w:rPr>
          <w:noProof/>
          <w:u w:val="single"/>
        </w:rPr>
        <w:t> </w:t>
      </w:r>
      <w:r w:rsidR="00CA6A27">
        <w:rPr>
          <w:u w:val="single"/>
        </w:rPr>
        <w:fldChar w:fldCharType="end"/>
      </w:r>
      <w:r w:rsidR="00CA6A27" w:rsidRPr="002F138B">
        <w:t xml:space="preserve">       </w:t>
      </w:r>
      <w:r w:rsidR="00CA6A27" w:rsidRPr="00004711">
        <w:rPr>
          <w:u w:val="single"/>
        </w:rPr>
        <w:fldChar w:fldCharType="begin">
          <w:ffData>
            <w:name w:val="Text1"/>
            <w:enabled/>
            <w:calcOnExit w:val="0"/>
            <w:textInput/>
          </w:ffData>
        </w:fldChar>
      </w:r>
      <w:r w:rsidR="00CA6A27" w:rsidRPr="00004711">
        <w:rPr>
          <w:u w:val="single"/>
        </w:rPr>
        <w:instrText xml:space="preserve"> FORMTEXT </w:instrText>
      </w:r>
      <w:r w:rsidR="00CA6A27" w:rsidRPr="00004711">
        <w:rPr>
          <w:u w:val="single"/>
        </w:rPr>
      </w:r>
      <w:r w:rsidR="00CA6A27" w:rsidRPr="00004711">
        <w:rPr>
          <w:u w:val="single"/>
        </w:rPr>
        <w:fldChar w:fldCharType="separate"/>
      </w:r>
      <w:r w:rsidR="00CA6A27" w:rsidRPr="00004711">
        <w:rPr>
          <w:noProof/>
          <w:u w:val="single"/>
        </w:rPr>
        <w:t> </w:t>
      </w:r>
      <w:r w:rsidR="00CA6A27" w:rsidRPr="00004711">
        <w:rPr>
          <w:noProof/>
          <w:u w:val="single"/>
        </w:rPr>
        <w:t xml:space="preserve">            </w:t>
      </w:r>
      <w:r w:rsidR="00CA6A27" w:rsidRPr="00004711">
        <w:rPr>
          <w:noProof/>
          <w:u w:val="single"/>
        </w:rPr>
        <w:t> </w:t>
      </w:r>
      <w:r w:rsidR="00CA6A27" w:rsidRPr="00004711">
        <w:rPr>
          <w:noProof/>
          <w:u w:val="single"/>
        </w:rPr>
        <w:t> </w:t>
      </w:r>
      <w:r w:rsidR="00CA6A27" w:rsidRPr="00004711">
        <w:rPr>
          <w:noProof/>
          <w:u w:val="single"/>
        </w:rPr>
        <w:t> </w:t>
      </w:r>
      <w:r w:rsidR="00CA6A27" w:rsidRPr="00004711">
        <w:rPr>
          <w:noProof/>
          <w:u w:val="single"/>
        </w:rPr>
        <w:t> </w:t>
      </w:r>
      <w:r w:rsidR="00CA6A27" w:rsidRPr="00004711">
        <w:rPr>
          <w:u w:val="single"/>
        </w:rPr>
        <w:fldChar w:fldCharType="end"/>
      </w:r>
      <w:r w:rsidR="00CA6A27" w:rsidRPr="00974C56">
        <w:t xml:space="preserve">     </w:t>
      </w:r>
      <w:r w:rsidR="00CA6A27" w:rsidRPr="00004711">
        <w:rPr>
          <w:u w:val="single"/>
        </w:rPr>
        <w:fldChar w:fldCharType="begin">
          <w:ffData>
            <w:name w:val="Text1"/>
            <w:enabled/>
            <w:calcOnExit w:val="0"/>
            <w:textInput/>
          </w:ffData>
        </w:fldChar>
      </w:r>
      <w:r w:rsidR="00CA6A27" w:rsidRPr="00004711">
        <w:rPr>
          <w:u w:val="single"/>
        </w:rPr>
        <w:instrText xml:space="preserve"> FORMTEXT </w:instrText>
      </w:r>
      <w:r w:rsidR="00CA6A27" w:rsidRPr="00004711">
        <w:rPr>
          <w:u w:val="single"/>
        </w:rPr>
      </w:r>
      <w:r w:rsidR="00CA6A27" w:rsidRPr="00004711">
        <w:rPr>
          <w:u w:val="single"/>
        </w:rPr>
        <w:fldChar w:fldCharType="separate"/>
      </w:r>
      <w:r w:rsidR="00CA6A27" w:rsidRPr="00004711">
        <w:rPr>
          <w:noProof/>
          <w:u w:val="single"/>
        </w:rPr>
        <w:t> </w:t>
      </w:r>
      <w:r w:rsidR="00CA6A27" w:rsidRPr="00004711">
        <w:rPr>
          <w:noProof/>
          <w:u w:val="single"/>
        </w:rPr>
        <w:t xml:space="preserve">            </w:t>
      </w:r>
      <w:r w:rsidR="00CA6A27" w:rsidRPr="00004711">
        <w:rPr>
          <w:noProof/>
          <w:u w:val="single"/>
        </w:rPr>
        <w:t> </w:t>
      </w:r>
      <w:r w:rsidR="00CA6A27" w:rsidRPr="00004711">
        <w:rPr>
          <w:noProof/>
          <w:u w:val="single"/>
        </w:rPr>
        <w:t> </w:t>
      </w:r>
      <w:r w:rsidR="00CA6A27" w:rsidRPr="00004711">
        <w:rPr>
          <w:noProof/>
          <w:u w:val="single"/>
        </w:rPr>
        <w:t> </w:t>
      </w:r>
      <w:r w:rsidR="00CA6A27" w:rsidRPr="00004711">
        <w:rPr>
          <w:noProof/>
          <w:u w:val="single"/>
        </w:rPr>
        <w:t> </w:t>
      </w:r>
      <w:r w:rsidR="00CA6A27" w:rsidRPr="00004711">
        <w:rPr>
          <w:u w:val="single"/>
        </w:rPr>
        <w:fldChar w:fldCharType="end"/>
      </w:r>
    </w:p>
    <w:p w:rsidR="009C7F55" w:rsidRPr="009C7F55" w:rsidRDefault="009C7F55" w:rsidP="002A368C">
      <w:pPr>
        <w:spacing w:after="0"/>
      </w:pPr>
      <w:r w:rsidRPr="009C7F55">
        <w:t>Pressure vacuum gauge</w:t>
      </w:r>
      <w:r>
        <w:tab/>
      </w:r>
      <w:r>
        <w:tab/>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rsidRPr="002F138B">
        <w:t xml:space="preserve">       </w:t>
      </w:r>
      <w:r w:rsidRPr="00004711">
        <w:rPr>
          <w:u w:val="single"/>
        </w:rPr>
        <w:fldChar w:fldCharType="begin">
          <w:ffData>
            <w:name w:val="Text1"/>
            <w:enabled/>
            <w:calcOnExit w:val="0"/>
            <w:textInput/>
          </w:ffData>
        </w:fldChar>
      </w:r>
      <w:r w:rsidRPr="00004711">
        <w:rPr>
          <w:u w:val="single"/>
        </w:rPr>
        <w:instrText xml:space="preserve"> FORMTEXT </w:instrText>
      </w:r>
      <w:r w:rsidRPr="00004711">
        <w:rPr>
          <w:u w:val="single"/>
        </w:rPr>
      </w:r>
      <w:r w:rsidRPr="00004711">
        <w:rPr>
          <w:u w:val="single"/>
        </w:rPr>
        <w:fldChar w:fldCharType="separate"/>
      </w:r>
      <w:r w:rsidRPr="00004711">
        <w:rPr>
          <w:noProof/>
          <w:u w:val="single"/>
        </w:rPr>
        <w:t> </w:t>
      </w:r>
      <w:r w:rsidRPr="00004711">
        <w:rPr>
          <w:noProof/>
          <w:u w:val="single"/>
        </w:rPr>
        <w:t xml:space="preserve">            </w:t>
      </w:r>
      <w:r w:rsidRPr="00004711">
        <w:rPr>
          <w:noProof/>
          <w:u w:val="single"/>
        </w:rPr>
        <w:t> </w:t>
      </w:r>
      <w:r w:rsidRPr="00004711">
        <w:rPr>
          <w:noProof/>
          <w:u w:val="single"/>
        </w:rPr>
        <w:t> </w:t>
      </w:r>
      <w:r w:rsidRPr="00004711">
        <w:rPr>
          <w:noProof/>
          <w:u w:val="single"/>
        </w:rPr>
        <w:t> </w:t>
      </w:r>
      <w:r w:rsidRPr="00004711">
        <w:rPr>
          <w:noProof/>
          <w:u w:val="single"/>
        </w:rPr>
        <w:t> </w:t>
      </w:r>
      <w:r w:rsidRPr="00004711">
        <w:rPr>
          <w:u w:val="single"/>
        </w:rPr>
        <w:fldChar w:fldCharType="end"/>
      </w:r>
      <w:r w:rsidRPr="00974C56">
        <w:t xml:space="preserve">     </w:t>
      </w:r>
      <w:r w:rsidRPr="00004711">
        <w:rPr>
          <w:u w:val="single"/>
        </w:rPr>
        <w:fldChar w:fldCharType="begin">
          <w:ffData>
            <w:name w:val="Text1"/>
            <w:enabled/>
            <w:calcOnExit w:val="0"/>
            <w:textInput/>
          </w:ffData>
        </w:fldChar>
      </w:r>
      <w:r w:rsidRPr="00004711">
        <w:rPr>
          <w:u w:val="single"/>
        </w:rPr>
        <w:instrText xml:space="preserve"> FORMTEXT </w:instrText>
      </w:r>
      <w:r w:rsidRPr="00004711">
        <w:rPr>
          <w:u w:val="single"/>
        </w:rPr>
      </w:r>
      <w:r w:rsidRPr="00004711">
        <w:rPr>
          <w:u w:val="single"/>
        </w:rPr>
        <w:fldChar w:fldCharType="separate"/>
      </w:r>
      <w:r w:rsidRPr="00004711">
        <w:rPr>
          <w:noProof/>
          <w:u w:val="single"/>
        </w:rPr>
        <w:t> </w:t>
      </w:r>
      <w:r w:rsidRPr="00004711">
        <w:rPr>
          <w:noProof/>
          <w:u w:val="single"/>
        </w:rPr>
        <w:t xml:space="preserve">            </w:t>
      </w:r>
      <w:r w:rsidRPr="00004711">
        <w:rPr>
          <w:noProof/>
          <w:u w:val="single"/>
        </w:rPr>
        <w:t> </w:t>
      </w:r>
      <w:r w:rsidRPr="00004711">
        <w:rPr>
          <w:noProof/>
          <w:u w:val="single"/>
        </w:rPr>
        <w:t> </w:t>
      </w:r>
      <w:r w:rsidRPr="00004711">
        <w:rPr>
          <w:noProof/>
          <w:u w:val="single"/>
        </w:rPr>
        <w:t> </w:t>
      </w:r>
      <w:r w:rsidRPr="00004711">
        <w:rPr>
          <w:noProof/>
          <w:u w:val="single"/>
        </w:rPr>
        <w:t> </w:t>
      </w:r>
      <w:r w:rsidRPr="00004711">
        <w:rPr>
          <w:u w:val="single"/>
        </w:rPr>
        <w:fldChar w:fldCharType="end"/>
      </w:r>
    </w:p>
    <w:p w:rsidR="00F96B18" w:rsidRPr="00F96B18" w:rsidRDefault="00F96B18" w:rsidP="002A368C">
      <w:pPr>
        <w:spacing w:after="0"/>
        <w:rPr>
          <w:b/>
        </w:rPr>
      </w:pPr>
      <w:r>
        <w:t>Vet line diameter</w:t>
      </w:r>
      <w:r>
        <w:tab/>
      </w:r>
      <w:r>
        <w:tab/>
      </w:r>
      <w:r w:rsidRPr="00004711">
        <w:rPr>
          <w:u w:val="single"/>
        </w:rPr>
        <w:fldChar w:fldCharType="begin">
          <w:ffData>
            <w:name w:val="Text1"/>
            <w:enabled/>
            <w:calcOnExit w:val="0"/>
            <w:textInput/>
          </w:ffData>
        </w:fldChar>
      </w:r>
      <w:r w:rsidRPr="00004711">
        <w:rPr>
          <w:u w:val="single"/>
        </w:rPr>
        <w:instrText xml:space="preserve"> FORMTEXT </w:instrText>
      </w:r>
      <w:r w:rsidRPr="00004711">
        <w:rPr>
          <w:u w:val="single"/>
        </w:rPr>
      </w:r>
      <w:r w:rsidRPr="00004711">
        <w:rPr>
          <w:u w:val="single"/>
        </w:rPr>
        <w:fldChar w:fldCharType="separate"/>
      </w:r>
      <w:r w:rsidRPr="00004711">
        <w:rPr>
          <w:noProof/>
          <w:u w:val="single"/>
        </w:rPr>
        <w:t> </w:t>
      </w:r>
      <w:r w:rsidRPr="00004711">
        <w:rPr>
          <w:noProof/>
          <w:u w:val="single"/>
        </w:rPr>
        <w:t xml:space="preserve">            </w:t>
      </w:r>
      <w:r w:rsidRPr="00004711">
        <w:rPr>
          <w:noProof/>
          <w:u w:val="single"/>
        </w:rPr>
        <w:t> </w:t>
      </w:r>
      <w:r w:rsidRPr="00004711">
        <w:rPr>
          <w:noProof/>
          <w:u w:val="single"/>
        </w:rPr>
        <w:t> </w:t>
      </w:r>
      <w:r w:rsidRPr="00004711">
        <w:rPr>
          <w:noProof/>
          <w:u w:val="single"/>
        </w:rPr>
        <w:t> </w:t>
      </w:r>
      <w:r w:rsidRPr="00004711">
        <w:rPr>
          <w:noProof/>
          <w:u w:val="single"/>
        </w:rPr>
        <w:t> </w:t>
      </w:r>
      <w:r w:rsidRPr="00004711">
        <w:rPr>
          <w:u w:val="single"/>
        </w:rPr>
        <w:fldChar w:fldCharType="end"/>
      </w:r>
      <w:r w:rsidRPr="00F96B18">
        <w:t xml:space="preserve"> (in)</w:t>
      </w:r>
    </w:p>
    <w:p w:rsidR="00F96B18" w:rsidRDefault="00271B1B" w:rsidP="002A368C">
      <w:pPr>
        <w:spacing w:after="0"/>
      </w:pPr>
      <w:r>
        <w:t>Tank truck capacity</w:t>
      </w:r>
      <w:r>
        <w:tab/>
      </w:r>
      <w:r>
        <w:tab/>
      </w:r>
      <w:r>
        <w:rPr>
          <w:u w:val="single"/>
        </w:rPr>
        <w:fldChar w:fldCharType="begin">
          <w:ffData>
            <w:name w:val="Text1"/>
            <w:enabled/>
            <w:calcOnExit w:val="0"/>
            <w:textInput/>
          </w:ffData>
        </w:fldChar>
      </w:r>
      <w:bookmarkStart w:id="0" w:name="Text1"/>
      <w:r>
        <w:rPr>
          <w:u w:val="single"/>
        </w:rPr>
        <w:instrText xml:space="preserve"> FORMTEXT </w:instrText>
      </w:r>
      <w:r>
        <w:rPr>
          <w:u w:val="single"/>
        </w:rPr>
      </w:r>
      <w:r>
        <w:rPr>
          <w:u w:val="single"/>
        </w:rPr>
        <w:fldChar w:fldCharType="separate"/>
      </w:r>
      <w:r>
        <w:rPr>
          <w:noProof/>
          <w:u w:val="single"/>
        </w:rPr>
        <w:t xml:space="preserve">                      </w:t>
      </w:r>
      <w:r>
        <w:rPr>
          <w:noProof/>
          <w:u w:val="single"/>
        </w:rPr>
        <w:t> </w:t>
      </w:r>
      <w:r>
        <w:rPr>
          <w:noProof/>
          <w:u w:val="single"/>
        </w:rPr>
        <w:t> </w:t>
      </w:r>
      <w:r>
        <w:rPr>
          <w:noProof/>
          <w:u w:val="single"/>
        </w:rPr>
        <w:t> </w:t>
      </w:r>
      <w:r>
        <w:rPr>
          <w:noProof/>
          <w:u w:val="single"/>
        </w:rPr>
        <w:t> </w:t>
      </w:r>
      <w:r>
        <w:rPr>
          <w:u w:val="single"/>
        </w:rPr>
        <w:fldChar w:fldCharType="end"/>
      </w:r>
      <w:bookmarkEnd w:id="0"/>
      <w:r>
        <w:t xml:space="preserve"> (gal)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(gal)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w:t>
      </w:r>
      <w:r>
        <w:rPr>
          <w:noProof/>
          <w:u w:val="single"/>
        </w:rPr>
        <w:t> </w:t>
      </w:r>
      <w:r>
        <w:rPr>
          <w:u w:val="single"/>
        </w:rPr>
        <w:fldChar w:fldCharType="end"/>
      </w:r>
      <w:r>
        <w:t xml:space="preserve"> (gal)  </w:t>
      </w:r>
    </w:p>
    <w:p w:rsidR="00F96B18" w:rsidRDefault="00AC637D" w:rsidP="002A368C">
      <w:pPr>
        <w:spacing w:after="0"/>
      </w:pPr>
      <w:r>
        <w:t>Fuel gauge manufacturer</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type</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w:t>
      </w:r>
    </w:p>
    <w:p w:rsidR="00A27849" w:rsidRDefault="00A27849" w:rsidP="002A368C">
      <w:pPr>
        <w:spacing w:after="0"/>
      </w:pPr>
      <w:r>
        <w:t>Overfill prevention device</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w:t>
      </w:r>
    </w:p>
    <w:p w:rsidR="008710C2" w:rsidRDefault="008710C2" w:rsidP="002A368C">
      <w:pPr>
        <w:spacing w:after="0"/>
      </w:pPr>
      <w:r>
        <w:t>Number of nozzles</w:t>
      </w:r>
      <w:r>
        <w:tab/>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w:t>
      </w:r>
    </w:p>
    <w:p w:rsidR="00101770" w:rsidRDefault="00101770" w:rsidP="002A368C">
      <w:pPr>
        <w:spacing w:after="0"/>
      </w:pPr>
      <w:r>
        <w:t>Storage tank capacity</w:t>
      </w:r>
      <w:r>
        <w:tab/>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noProof/>
          <w:u w:val="single"/>
        </w:rPr>
        <w:t> </w:t>
      </w:r>
      <w:r>
        <w:rPr>
          <w:noProof/>
          <w:u w:val="single"/>
        </w:rPr>
        <w:t> </w:t>
      </w:r>
      <w:r>
        <w:rPr>
          <w:noProof/>
          <w:u w:val="single"/>
        </w:rPr>
        <w:t> </w:t>
      </w:r>
      <w:r>
        <w:rPr>
          <w:noProof/>
          <w:u w:val="single"/>
        </w:rPr>
        <w:t> </w:t>
      </w:r>
      <w:r>
        <w:rPr>
          <w:u w:val="single"/>
        </w:rPr>
        <w:fldChar w:fldCharType="end"/>
      </w:r>
      <w:r>
        <w:t xml:space="preserve"> (gal)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(gal)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w:t>
      </w:r>
      <w:r>
        <w:rPr>
          <w:noProof/>
          <w:u w:val="single"/>
        </w:rPr>
        <w:t> </w:t>
      </w:r>
      <w:r>
        <w:rPr>
          <w:u w:val="single"/>
        </w:rPr>
        <w:fldChar w:fldCharType="end"/>
      </w:r>
      <w:r>
        <w:t xml:space="preserve"> (gal)  </w:t>
      </w:r>
    </w:p>
    <w:p w:rsidR="00101770" w:rsidRDefault="00101770" w:rsidP="002A368C">
      <w:pPr>
        <w:spacing w:after="0"/>
      </w:pPr>
      <w:r>
        <w:t>Fuel stored</w:t>
      </w:r>
      <w:r>
        <w:tab/>
      </w:r>
      <w:r>
        <w:tab/>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noProof/>
          <w:u w:val="single"/>
        </w:rPr>
        <w:t> </w:t>
      </w:r>
      <w:r>
        <w:rPr>
          <w:noProof/>
          <w:u w:val="single"/>
        </w:rPr>
        <w:t> </w:t>
      </w:r>
      <w:r>
        <w:rPr>
          <w:noProof/>
          <w:u w:val="single"/>
        </w:rPr>
        <w:t> </w:t>
      </w:r>
      <w:r>
        <w:rPr>
          <w:noProof/>
          <w:u w:val="single"/>
        </w:rPr>
        <w:t> </w:t>
      </w:r>
      <w:r>
        <w:rPr>
          <w:u w:val="single"/>
        </w:rPr>
        <w:fldChar w:fldCharType="end"/>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w:t>
      </w:r>
      <w:r>
        <w:rPr>
          <w:noProof/>
          <w:u w:val="single"/>
        </w:rPr>
        <w:t> </w:t>
      </w:r>
      <w:r>
        <w:rPr>
          <w:u w:val="single"/>
        </w:rPr>
        <w:fldChar w:fldCharType="end"/>
      </w:r>
      <w:r>
        <w:t xml:space="preserve">   </w:t>
      </w:r>
    </w:p>
    <w:p w:rsidR="002552B0" w:rsidRDefault="002552B0" w:rsidP="002A368C">
      <w:pPr>
        <w:spacing w:after="0"/>
      </w:pPr>
      <w:r>
        <w:t>Storage tank dimensions</w:t>
      </w:r>
      <w:r>
        <w:tab/>
      </w:r>
      <w:r w:rsidR="00E12C91">
        <w:rPr>
          <w:u w:val="single"/>
        </w:rPr>
        <w:fldChar w:fldCharType="begin">
          <w:ffData>
            <w:name w:val="Text1"/>
            <w:enabled/>
            <w:calcOnExit w:val="0"/>
            <w:textInput/>
          </w:ffData>
        </w:fldChar>
      </w:r>
      <w:r w:rsidR="00E12C91">
        <w:rPr>
          <w:u w:val="single"/>
        </w:rPr>
        <w:instrText xml:space="preserve"> FORMTEXT </w:instrText>
      </w:r>
      <w:r w:rsidR="00E12C91">
        <w:rPr>
          <w:u w:val="single"/>
        </w:rPr>
      </w:r>
      <w:r w:rsidR="00E12C91">
        <w:rPr>
          <w:u w:val="single"/>
        </w:rPr>
        <w:fldChar w:fldCharType="separate"/>
      </w:r>
      <w:r w:rsidR="00E12C91">
        <w:rPr>
          <w:noProof/>
          <w:u w:val="single"/>
        </w:rPr>
        <w:t xml:space="preserve">                      </w:t>
      </w:r>
      <w:r w:rsidR="00E12C91">
        <w:rPr>
          <w:noProof/>
          <w:u w:val="single"/>
        </w:rPr>
        <w:t> </w:t>
      </w:r>
      <w:r w:rsidR="00E12C91">
        <w:rPr>
          <w:noProof/>
          <w:u w:val="single"/>
        </w:rPr>
        <w:t> </w:t>
      </w:r>
      <w:r w:rsidR="00E12C91">
        <w:rPr>
          <w:noProof/>
          <w:u w:val="single"/>
        </w:rPr>
        <w:t> </w:t>
      </w:r>
      <w:r w:rsidR="00E12C91">
        <w:rPr>
          <w:noProof/>
          <w:u w:val="single"/>
        </w:rPr>
        <w:t> </w:t>
      </w:r>
      <w:r w:rsidR="00E12C91">
        <w:rPr>
          <w:u w:val="single"/>
        </w:rPr>
        <w:fldChar w:fldCharType="end"/>
      </w:r>
      <w:r w:rsidR="00E12C91" w:rsidRPr="00E12C91">
        <w:t xml:space="preserve"> length</w:t>
      </w:r>
      <w:r w:rsidR="00E12C91">
        <w:t xml:space="preserve"> (</w:t>
      </w:r>
      <w:proofErr w:type="spellStart"/>
      <w:r w:rsidR="00E12C91">
        <w:t>ft</w:t>
      </w:r>
      <w:proofErr w:type="spellEnd"/>
      <w:r w:rsidR="00E12C91">
        <w:t>)</w:t>
      </w:r>
      <w:r w:rsidR="00E12C91" w:rsidRPr="00E12C91">
        <w:t xml:space="preserve">   </w:t>
      </w:r>
      <w:r w:rsidR="00E12C91">
        <w:t xml:space="preserve">           </w:t>
      </w:r>
      <w:r w:rsidR="00E12C91">
        <w:rPr>
          <w:u w:val="single"/>
        </w:rPr>
        <w:fldChar w:fldCharType="begin">
          <w:ffData>
            <w:name w:val="Text1"/>
            <w:enabled/>
            <w:calcOnExit w:val="0"/>
            <w:textInput/>
          </w:ffData>
        </w:fldChar>
      </w:r>
      <w:r w:rsidR="00E12C91">
        <w:rPr>
          <w:u w:val="single"/>
        </w:rPr>
        <w:instrText xml:space="preserve"> FORMTEXT </w:instrText>
      </w:r>
      <w:r w:rsidR="00E12C91">
        <w:rPr>
          <w:u w:val="single"/>
        </w:rPr>
      </w:r>
      <w:r w:rsidR="00E12C91">
        <w:rPr>
          <w:u w:val="single"/>
        </w:rPr>
        <w:fldChar w:fldCharType="separate"/>
      </w:r>
      <w:r w:rsidR="00E12C91">
        <w:rPr>
          <w:noProof/>
          <w:u w:val="single"/>
        </w:rPr>
        <w:t> </w:t>
      </w:r>
      <w:r w:rsidR="00E12C91">
        <w:rPr>
          <w:noProof/>
          <w:u w:val="single"/>
        </w:rPr>
        <w:t xml:space="preserve">                 </w:t>
      </w:r>
      <w:r w:rsidR="00E12C91">
        <w:rPr>
          <w:noProof/>
          <w:u w:val="single"/>
        </w:rPr>
        <w:t> </w:t>
      </w:r>
      <w:r w:rsidR="00E12C91">
        <w:rPr>
          <w:noProof/>
          <w:u w:val="single"/>
        </w:rPr>
        <w:t> </w:t>
      </w:r>
      <w:r w:rsidR="00E12C91">
        <w:rPr>
          <w:noProof/>
          <w:u w:val="single"/>
        </w:rPr>
        <w:t> </w:t>
      </w:r>
      <w:r w:rsidR="00E12C91">
        <w:rPr>
          <w:noProof/>
          <w:u w:val="single"/>
        </w:rPr>
        <w:t xml:space="preserve">   </w:t>
      </w:r>
      <w:r w:rsidR="00E12C91">
        <w:rPr>
          <w:noProof/>
          <w:u w:val="single"/>
        </w:rPr>
        <w:t> </w:t>
      </w:r>
      <w:r w:rsidR="00E12C91">
        <w:rPr>
          <w:u w:val="single"/>
        </w:rPr>
        <w:fldChar w:fldCharType="end"/>
      </w:r>
      <w:r w:rsidR="00E12C91">
        <w:t xml:space="preserve">   diameter (</w:t>
      </w:r>
      <w:proofErr w:type="spellStart"/>
      <w:r w:rsidR="00E12C91">
        <w:t>ft</w:t>
      </w:r>
      <w:proofErr w:type="spellEnd"/>
      <w:r w:rsidR="00E12C91">
        <w:t xml:space="preserve">)           </w:t>
      </w:r>
    </w:p>
    <w:p w:rsidR="002552B0" w:rsidRDefault="002552B0" w:rsidP="002A368C">
      <w:pPr>
        <w:spacing w:after="0"/>
      </w:pPr>
      <w:r>
        <w:t xml:space="preserve">The storage tank is </w:t>
      </w:r>
      <w:r>
        <w:tab/>
      </w:r>
      <w:r>
        <w:tab/>
      </w:r>
      <w:sdt>
        <w:sdtPr>
          <w:id w:val="19428676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horizontal</w:t>
      </w:r>
      <w:r w:rsidR="004D4CBB">
        <w:t xml:space="preserve">    </w:t>
      </w:r>
      <w:sdt>
        <w:sdtPr>
          <w:id w:val="-486561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vertical</w:t>
      </w:r>
    </w:p>
    <w:p w:rsidR="002552B0" w:rsidRDefault="002552B0" w:rsidP="002A368C">
      <w:pPr>
        <w:spacing w:after="0"/>
      </w:pPr>
      <w:r>
        <w:t>Shell color</w:t>
      </w:r>
      <w:r>
        <w:tab/>
      </w:r>
      <w:r>
        <w:tab/>
      </w:r>
      <w:r>
        <w:tab/>
      </w:r>
      <w:sdt>
        <w:sdtPr>
          <w:id w:val="-13383885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white </w:t>
      </w:r>
      <w:r w:rsidR="004D4CBB">
        <w:t xml:space="preserve"> </w:t>
      </w:r>
      <w:r>
        <w:tab/>
      </w:r>
      <w:r w:rsidR="004D4CBB">
        <w:t xml:space="preserve"> </w:t>
      </w:r>
      <w:sdt>
        <w:sdtPr>
          <w:id w:val="-15863041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aluminum specular </w:t>
      </w:r>
      <w:r w:rsidR="004D4CBB">
        <w:t xml:space="preserve">    </w:t>
      </w:r>
      <w:sdt>
        <w:sdtPr>
          <w:id w:val="19263771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aluminum diffuse gray</w:t>
      </w:r>
    </w:p>
    <w:p w:rsidR="002552B0" w:rsidRDefault="002552B0" w:rsidP="002A368C">
      <w:pPr>
        <w:spacing w:after="0"/>
        <w:ind w:left="720" w:firstLine="720"/>
      </w:pPr>
      <w:r>
        <w:t xml:space="preserve"> </w:t>
      </w:r>
      <w:r>
        <w:tab/>
      </w:r>
      <w:r>
        <w:tab/>
      </w:r>
      <w:sdt>
        <w:sdtPr>
          <w:id w:val="-1920708083"/>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gramStart"/>
      <w:r>
        <w:t>light</w:t>
      </w:r>
      <w:proofErr w:type="gramEnd"/>
      <w:r>
        <w:t xml:space="preserve"> gray</w:t>
      </w:r>
      <w:r>
        <w:tab/>
        <w:t xml:space="preserve"> </w:t>
      </w:r>
      <w:sdt>
        <w:sdtPr>
          <w:id w:val="-11513694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medium gray</w:t>
      </w:r>
      <w:r>
        <w:tab/>
        <w:t xml:space="preserve"> </w:t>
      </w:r>
      <w:sdt>
        <w:sdtPr>
          <w:id w:val="-9850098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red/primer</w:t>
      </w:r>
    </w:p>
    <w:p w:rsidR="002552B0" w:rsidRDefault="002552B0" w:rsidP="002A368C">
      <w:pPr>
        <w:spacing w:after="0"/>
      </w:pPr>
      <w:r>
        <w:t>Shell condition</w:t>
      </w:r>
      <w:r w:rsidR="00441AB6">
        <w:tab/>
      </w:r>
      <w:r w:rsidR="00441AB6">
        <w:tab/>
      </w:r>
      <w:r w:rsidR="00441AB6">
        <w:tab/>
      </w:r>
      <w:sdt>
        <w:sdtPr>
          <w:id w:val="-1715886825"/>
          <w14:checkbox>
            <w14:checked w14:val="0"/>
            <w14:checkedState w14:val="2612" w14:font="MS Gothic"/>
            <w14:uncheckedState w14:val="2610" w14:font="MS Gothic"/>
          </w14:checkbox>
        </w:sdtPr>
        <w:sdtEndPr/>
        <w:sdtContent>
          <w:r w:rsidR="00441AB6">
            <w:rPr>
              <w:rFonts w:ascii="MS Gothic" w:eastAsia="MS Gothic" w:hAnsi="MS Gothic" w:hint="eastAsia"/>
            </w:rPr>
            <w:t>☐</w:t>
          </w:r>
        </w:sdtContent>
      </w:sdt>
      <w:r>
        <w:t>good</w:t>
      </w:r>
      <w:r w:rsidR="00441AB6">
        <w:tab/>
      </w:r>
      <w:r w:rsidR="00441AB6">
        <w:tab/>
      </w:r>
      <w:r>
        <w:t xml:space="preserve"> </w:t>
      </w:r>
      <w:sdt>
        <w:sdtPr>
          <w:id w:val="718867029"/>
          <w14:checkbox>
            <w14:checked w14:val="0"/>
            <w14:checkedState w14:val="2612" w14:font="MS Gothic"/>
            <w14:uncheckedState w14:val="2610" w14:font="MS Gothic"/>
          </w14:checkbox>
        </w:sdtPr>
        <w:sdtEndPr/>
        <w:sdtContent>
          <w:r w:rsidR="00441AB6">
            <w:rPr>
              <w:rFonts w:ascii="MS Gothic" w:eastAsia="MS Gothic" w:hAnsi="MS Gothic" w:hint="eastAsia"/>
            </w:rPr>
            <w:t>☐</w:t>
          </w:r>
        </w:sdtContent>
      </w:sdt>
      <w:r>
        <w:t>poor</w:t>
      </w:r>
    </w:p>
    <w:p w:rsidR="00B52B54" w:rsidRDefault="00B52B54" w:rsidP="002A368C">
      <w:pPr>
        <w:spacing w:after="0"/>
      </w:pPr>
      <w:r>
        <w:t>Storage tank is</w:t>
      </w:r>
      <w:r>
        <w:tab/>
      </w:r>
      <w:r>
        <w:tab/>
      </w:r>
      <w:r>
        <w:tab/>
      </w:r>
      <w:sdt>
        <w:sdtPr>
          <w:id w:val="21183188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aboveground</w:t>
      </w:r>
      <w:r>
        <w:tab/>
        <w:t xml:space="preserve"> </w:t>
      </w:r>
      <w:sdt>
        <w:sdtPr>
          <w:id w:val="11994289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underground</w:t>
      </w:r>
    </w:p>
    <w:p w:rsidR="008A3114" w:rsidRDefault="008A3114" w:rsidP="002A368C">
      <w:pPr>
        <w:spacing w:after="0"/>
        <w:jc w:val="center"/>
      </w:pPr>
      <w:r w:rsidRPr="008A3114">
        <w:rPr>
          <w:b/>
          <w:u w:val="single"/>
        </w:rPr>
        <w:t>Operations</w:t>
      </w:r>
    </w:p>
    <w:p w:rsidR="00A27849" w:rsidRDefault="00A27849" w:rsidP="002A368C">
      <w:pPr>
        <w:spacing w:after="0"/>
      </w:pPr>
      <w:r>
        <w:t>The tank contains AVGAS and the valve is permanently sealed</w:t>
      </w:r>
      <w:r w:rsidR="00A656B5">
        <w:tab/>
      </w:r>
      <w:r w:rsidR="00A656B5">
        <w:tab/>
      </w:r>
      <w:r w:rsidR="00A656B5">
        <w:tab/>
      </w:r>
      <w:r w:rsidR="00A656B5">
        <w:tab/>
      </w:r>
      <w:r>
        <w:t xml:space="preserve"> </w:t>
      </w:r>
      <w:sdt>
        <w:sdtPr>
          <w:id w:val="787851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2083808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rsidR="00092B09" w:rsidRDefault="00092B09" w:rsidP="002A368C">
      <w:pPr>
        <w:spacing w:after="0"/>
      </w:pPr>
      <w:r>
        <w:t>Tanker trucks are switch loaded</w:t>
      </w:r>
      <w:r w:rsidR="00A656B5">
        <w:tab/>
      </w:r>
      <w:r w:rsidR="00A656B5">
        <w:tab/>
      </w:r>
      <w:r w:rsidR="00A656B5">
        <w:tab/>
      </w:r>
      <w:r w:rsidR="00A656B5">
        <w:tab/>
      </w:r>
      <w:r w:rsidR="00A656B5">
        <w:tab/>
      </w:r>
      <w:r w:rsidR="00A656B5">
        <w:tab/>
      </w:r>
      <w:r w:rsidR="00A656B5">
        <w:tab/>
      </w:r>
      <w:r w:rsidR="00A656B5">
        <w:tab/>
      </w:r>
      <w:r>
        <w:t xml:space="preserve"> </w:t>
      </w:r>
      <w:sdt>
        <w:sdtPr>
          <w:id w:val="135159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20958406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rsidR="00A656B5" w:rsidRDefault="00A656B5" w:rsidP="002A368C">
      <w:pPr>
        <w:spacing w:after="0"/>
      </w:pPr>
      <w:r>
        <w:t>Transfer occurs between tanker trucks</w:t>
      </w:r>
      <w:r>
        <w:tab/>
      </w:r>
      <w:r>
        <w:tab/>
      </w:r>
      <w:r>
        <w:tab/>
      </w:r>
      <w:r>
        <w:tab/>
      </w:r>
      <w:r>
        <w:tab/>
      </w:r>
      <w:r>
        <w:tab/>
      </w:r>
      <w:r>
        <w:tab/>
        <w:t xml:space="preserve"> </w:t>
      </w:r>
      <w:sdt>
        <w:sdtPr>
          <w:id w:val="190351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9751430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rsidR="00A27849" w:rsidRDefault="00044813" w:rsidP="002A368C">
      <w:pPr>
        <w:spacing w:after="0"/>
      </w:pPr>
      <w:r>
        <w:t>Fuel enters compartments within 6 inches from the bottom of the compartment</w:t>
      </w:r>
      <w:r>
        <w:tab/>
      </w:r>
      <w:r>
        <w:tab/>
        <w:t xml:space="preserve"> </w:t>
      </w:r>
      <w:sdt>
        <w:sdtPr>
          <w:id w:val="1092559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21186695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r w:rsidR="00A27849">
        <w:tab/>
        <w:t xml:space="preserve"> </w:t>
      </w:r>
    </w:p>
    <w:p w:rsidR="00BD3376" w:rsidRDefault="00BD3376" w:rsidP="002A368C">
      <w:pPr>
        <w:spacing w:after="0"/>
      </w:pPr>
      <w:r>
        <w:t>Rule 1200 Toxics Evaluation supplemental application is attached</w:t>
      </w:r>
      <w:r>
        <w:tab/>
      </w:r>
      <w:r>
        <w:tab/>
      </w:r>
      <w:r>
        <w:tab/>
        <w:t xml:space="preserve"> </w:t>
      </w:r>
      <w:sdt>
        <w:sdtPr>
          <w:id w:val="-3129491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624809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rsidR="001548F1" w:rsidRDefault="000B0B18" w:rsidP="001548F1">
      <w:pPr>
        <w:spacing w:after="0"/>
      </w:pPr>
      <w:r>
        <w:t>A maintenance plan is attached</w:t>
      </w:r>
      <w:r>
        <w:tab/>
      </w:r>
      <w:r w:rsidR="002A368C">
        <w:tab/>
      </w:r>
      <w:r w:rsidR="002A368C">
        <w:tab/>
      </w:r>
      <w:r w:rsidR="002A368C">
        <w:tab/>
      </w:r>
      <w:r>
        <w:tab/>
      </w:r>
      <w:r>
        <w:tab/>
      </w:r>
      <w:r>
        <w:tab/>
        <w:t xml:space="preserve">   </w:t>
      </w:r>
      <w:r>
        <w:tab/>
        <w:t xml:space="preserve"> </w:t>
      </w:r>
      <w:sdt>
        <w:sdtPr>
          <w:id w:val="-15666417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416738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r w:rsidR="001548F1">
        <w:br w:type="page"/>
      </w:r>
    </w:p>
    <w:p w:rsidR="008A3114" w:rsidRDefault="008A3114" w:rsidP="002A368C">
      <w:pPr>
        <w:spacing w:after="0"/>
      </w:pPr>
      <w:r>
        <w:lastRenderedPageBreak/>
        <w:t xml:space="preserve">Max fuel to intermediate </w:t>
      </w:r>
      <w:proofErr w:type="spellStart"/>
      <w:r>
        <w:t>refueler</w:t>
      </w:r>
      <w:proofErr w:type="spellEnd"/>
      <w:r>
        <w:t xml:space="preserve"> truck(s)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(gal/</w:t>
      </w:r>
      <w:proofErr w:type="spellStart"/>
      <w:r>
        <w:t>hr</w:t>
      </w:r>
      <w:proofErr w:type="spellEnd"/>
      <w:r>
        <w:t>)</w:t>
      </w:r>
      <w:r w:rsidRPr="008A3114">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noProof/>
          <w:u w:val="single"/>
        </w:rPr>
        <w:t> </w:t>
      </w:r>
      <w:r>
        <w:rPr>
          <w:u w:val="single"/>
        </w:rPr>
        <w:fldChar w:fldCharType="end"/>
      </w:r>
      <w:r>
        <w:t xml:space="preserve"> (gal/month)</w:t>
      </w:r>
    </w:p>
    <w:p w:rsidR="002F18D5" w:rsidRDefault="002F18D5" w:rsidP="002A368C">
      <w:pPr>
        <w:spacing w:after="0"/>
      </w:pPr>
      <w:r>
        <w:t xml:space="preserve">Max fuel dropped to storage tank(s) </w:t>
      </w:r>
      <w:r>
        <w:tab/>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(gal/</w:t>
      </w:r>
      <w:proofErr w:type="spellStart"/>
      <w:r>
        <w:t>hr</w:t>
      </w:r>
      <w:proofErr w:type="spellEnd"/>
      <w:r>
        <w:t>)</w:t>
      </w:r>
      <w:r w:rsidRPr="008A3114">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noProof/>
          <w:u w:val="single"/>
        </w:rPr>
        <w:t> </w:t>
      </w:r>
      <w:r>
        <w:rPr>
          <w:u w:val="single"/>
        </w:rPr>
        <w:fldChar w:fldCharType="end"/>
      </w:r>
      <w:r>
        <w:t xml:space="preserve"> (gal/month)</w:t>
      </w:r>
    </w:p>
    <w:p w:rsidR="0006046C" w:rsidRDefault="0006046C" w:rsidP="002A368C">
      <w:pPr>
        <w:spacing w:after="0"/>
      </w:pPr>
      <w:r>
        <w:t>Max fuel dispensed to motor vehicles</w:t>
      </w:r>
      <w:r>
        <w:tab/>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t xml:space="preserve"> (gal/</w:t>
      </w:r>
      <w:proofErr w:type="spellStart"/>
      <w:r>
        <w:t>hr</w:t>
      </w:r>
      <w:proofErr w:type="spellEnd"/>
      <w:r>
        <w:t>)</w:t>
      </w:r>
      <w:r w:rsidRPr="008A3114">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noProof/>
          <w:u w:val="single"/>
        </w:rPr>
        <w:t> </w:t>
      </w:r>
      <w:r>
        <w:rPr>
          <w:u w:val="single"/>
        </w:rPr>
        <w:fldChar w:fldCharType="end"/>
      </w:r>
      <w:r>
        <w:t xml:space="preserve"> (gal/month)</w:t>
      </w:r>
    </w:p>
    <w:p w:rsidR="0018583B" w:rsidRDefault="0018583B" w:rsidP="002A368C">
      <w:pPr>
        <w:spacing w:after="0"/>
      </w:pPr>
      <w:r>
        <w:t>ARB certification number</w:t>
      </w:r>
      <w:r>
        <w:tab/>
      </w:r>
      <w:r>
        <w:tab/>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p>
    <w:p w:rsidR="002F18D5" w:rsidRDefault="008172D5" w:rsidP="002A368C">
      <w:pPr>
        <w:spacing w:after="0"/>
        <w:rPr>
          <w:u w:val="single"/>
        </w:rPr>
      </w:pPr>
      <w:r>
        <w:t xml:space="preserve">Name of preparer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sidR="00461D5F">
        <w:rPr>
          <w:noProof/>
          <w:u w:val="single"/>
        </w:rPr>
        <w:t xml:space="preserve">                                           </w:t>
      </w:r>
      <w:r>
        <w:rPr>
          <w:noProof/>
          <w:u w:val="single"/>
        </w:rPr>
        <w:t> </w:t>
      </w:r>
      <w:r>
        <w:rPr>
          <w:u w:val="single"/>
        </w:rPr>
        <w:fldChar w:fldCharType="end"/>
      </w:r>
      <w:r w:rsidR="00461D5F">
        <w:tab/>
      </w:r>
      <w:r w:rsidRPr="00FF2842">
        <w:t xml:space="preserve">Title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sidR="00461D5F">
        <w:rPr>
          <w:noProof/>
          <w:u w:val="single"/>
        </w:rPr>
        <w:t xml:space="preserve">            </w:t>
      </w:r>
      <w:r>
        <w:rPr>
          <w:noProof/>
          <w:u w:val="single"/>
        </w:rPr>
        <w:t> </w:t>
      </w:r>
      <w:r>
        <w:rPr>
          <w:u w:val="single"/>
        </w:rPr>
        <w:fldChar w:fldCharType="end"/>
      </w:r>
    </w:p>
    <w:p w:rsidR="008172D5" w:rsidRDefault="008172D5" w:rsidP="002A368C">
      <w:pPr>
        <w:spacing w:after="0"/>
        <w:rPr>
          <w:u w:val="single"/>
        </w:rPr>
      </w:pPr>
      <w:r w:rsidRPr="00FF2842">
        <w:t xml:space="preserve">Phone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r w:rsidRPr="00FF2842">
        <w:tab/>
        <w:t>email</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sidR="00461D5F">
        <w:rPr>
          <w:noProof/>
          <w:u w:val="single"/>
        </w:rPr>
        <w:t xml:space="preserve">                  </w:t>
      </w:r>
      <w:r>
        <w:rPr>
          <w:noProof/>
          <w:u w:val="single"/>
        </w:rPr>
        <w:t xml:space="preserve">  </w:t>
      </w:r>
      <w:r w:rsidR="00461D5F">
        <w:rPr>
          <w:noProof/>
          <w:u w:val="single"/>
        </w:rPr>
        <w:t xml:space="preserve">             </w:t>
      </w:r>
      <w:r>
        <w:rPr>
          <w:noProof/>
          <w:u w:val="single"/>
        </w:rPr>
        <w:t> </w:t>
      </w:r>
      <w:r>
        <w:rPr>
          <w:u w:val="single"/>
        </w:rPr>
        <w:fldChar w:fldCharType="end"/>
      </w:r>
      <w:r w:rsidRPr="00FF2842">
        <w:t xml:space="preserve"> </w:t>
      </w:r>
      <w:r w:rsidR="00461D5F">
        <w:tab/>
      </w:r>
      <w:r w:rsidR="00461D5F">
        <w:tab/>
      </w:r>
      <w:r w:rsidRPr="00FF2842">
        <w:t>date</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sidR="00461D5F">
        <w:rPr>
          <w:noProof/>
          <w:u w:val="single"/>
        </w:rPr>
        <w:t xml:space="preserve">                    </w:t>
      </w:r>
      <w:r>
        <w:rPr>
          <w:noProof/>
          <w:u w:val="single"/>
        </w:rPr>
        <w:t> </w:t>
      </w:r>
      <w:r>
        <w:rPr>
          <w:u w:val="single"/>
        </w:rPr>
        <w:fldChar w:fldCharType="end"/>
      </w:r>
    </w:p>
    <w:p w:rsidR="004F3973" w:rsidRPr="004F3973" w:rsidRDefault="004F3973" w:rsidP="002A368C">
      <w:pPr>
        <w:suppressLineNumbers/>
        <w:pBdr>
          <w:top w:val="single" w:sz="4" w:space="1" w:color="auto" w:shadow="1"/>
          <w:left w:val="single" w:sz="4" w:space="4" w:color="auto" w:shadow="1"/>
          <w:bottom w:val="single" w:sz="4" w:space="1" w:color="auto" w:shadow="1"/>
          <w:right w:val="single" w:sz="4" w:space="4" w:color="auto" w:shadow="1"/>
        </w:pBdr>
        <w:tabs>
          <w:tab w:val="left" w:pos="9630"/>
        </w:tabs>
        <w:overflowPunct w:val="0"/>
        <w:autoSpaceDE w:val="0"/>
        <w:autoSpaceDN w:val="0"/>
        <w:adjustRightInd w:val="0"/>
        <w:spacing w:after="0" w:line="240" w:lineRule="auto"/>
        <w:ind w:right="-72"/>
        <w:textAlignment w:val="baseline"/>
        <w:rPr>
          <w:rFonts w:ascii="Times New Roman" w:eastAsia="Times New Roman" w:hAnsi="Times New Roman" w:cs="Times New Roman"/>
          <w:szCs w:val="20"/>
        </w:rPr>
      </w:pPr>
      <w:r w:rsidRPr="004F3973">
        <w:rPr>
          <w:rFonts w:ascii="Times New Roman" w:eastAsia="Times New Roman" w:hAnsi="Times New Roman" w:cs="Times New Roman"/>
          <w:sz w:val="20"/>
          <w:szCs w:val="20"/>
        </w:rPr>
        <w:t>Before acting on an application for Authority to Construct or Permit to Operate, the District may require further information, plans, or specifications.  Forms with insufficient information may be returned to the applicant for completion, which will cause a delay in application processing and may increase processing fees.  The applicant should correspond with equipment and material manufacturers to obtain the information requested on this supplemental form.</w:t>
      </w:r>
    </w:p>
    <w:sectPr w:rsidR="004F3973" w:rsidRPr="004F3973" w:rsidSect="001548F1">
      <w:headerReference w:type="even" r:id="rId7"/>
      <w:headerReference w:type="default" r:id="rId8"/>
      <w:footerReference w:type="even" r:id="rId9"/>
      <w:footerReference w:type="default" r:id="rId10"/>
      <w:headerReference w:type="first" r:id="rId11"/>
      <w:footerReference w:type="first" r:id="rId12"/>
      <w:pgSz w:w="12240" w:h="15840"/>
      <w:pgMar w:top="1080" w:right="1152" w:bottom="864" w:left="1440" w:header="634" w:footer="288" w:gutter="0"/>
      <w:lnNumType w:countBy="1" w:restart="continuou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CC" w:rsidRDefault="001B2ACC" w:rsidP="00D021C5">
      <w:pPr>
        <w:spacing w:after="0" w:line="240" w:lineRule="auto"/>
      </w:pPr>
      <w:r>
        <w:separator/>
      </w:r>
    </w:p>
  </w:endnote>
  <w:endnote w:type="continuationSeparator" w:id="0">
    <w:p w:rsidR="001B2ACC" w:rsidRDefault="001B2ACC" w:rsidP="00D0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8F1" w:rsidRDefault="001548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1"/>
      <w:gridCol w:w="3811"/>
      <w:gridCol w:w="2858"/>
    </w:tblGrid>
    <w:tr w:rsidR="006C4C91" w:rsidRPr="006C4C91" w:rsidTr="00CE42A2">
      <w:trPr>
        <w:trHeight w:val="259"/>
      </w:trPr>
      <w:tc>
        <w:tcPr>
          <w:tcW w:w="3811" w:type="dxa"/>
        </w:tcPr>
        <w:p w:rsidR="006C4C91" w:rsidRPr="006C4C91" w:rsidRDefault="006C4C91" w:rsidP="00CE42A2">
          <w:pPr>
            <w:pStyle w:val="Footer"/>
            <w:jc w:val="center"/>
            <w:rPr>
              <w:rFonts w:ascii="Calibri" w:hAnsi="Calibri"/>
            </w:rPr>
          </w:pPr>
          <w:r w:rsidRPr="006C4C91">
            <w:rPr>
              <w:rFonts w:ascii="Calibri" w:hAnsi="Calibri"/>
            </w:rPr>
            <w:t>July 15</w:t>
          </w:r>
        </w:p>
      </w:tc>
      <w:tc>
        <w:tcPr>
          <w:tcW w:w="3811" w:type="dxa"/>
        </w:tcPr>
        <w:p w:rsidR="006C4C91" w:rsidRPr="006C4C91" w:rsidRDefault="006C4C91" w:rsidP="00CE42A2">
          <w:pPr>
            <w:pStyle w:val="Footer"/>
            <w:jc w:val="center"/>
            <w:rPr>
              <w:rFonts w:ascii="Calibri" w:hAnsi="Calibri"/>
            </w:rPr>
          </w:pPr>
          <w:r w:rsidRPr="006C4C91">
            <w:rPr>
              <w:rFonts w:ascii="Calibri" w:hAnsi="Calibri"/>
            </w:rPr>
            <w:t xml:space="preserve">Page </w:t>
          </w:r>
          <w:r w:rsidRPr="006C4C91">
            <w:rPr>
              <w:rFonts w:ascii="Calibri" w:hAnsi="Calibri"/>
            </w:rPr>
            <w:fldChar w:fldCharType="begin"/>
          </w:r>
          <w:r w:rsidRPr="006C4C91">
            <w:rPr>
              <w:rFonts w:ascii="Calibri" w:hAnsi="Calibri"/>
            </w:rPr>
            <w:instrText xml:space="preserve"> PAGE  \* Arabic  \* MERGEFORMAT </w:instrText>
          </w:r>
          <w:r w:rsidRPr="006C4C91">
            <w:rPr>
              <w:rFonts w:ascii="Calibri" w:hAnsi="Calibri"/>
            </w:rPr>
            <w:fldChar w:fldCharType="separate"/>
          </w:r>
          <w:r w:rsidR="00A83280">
            <w:rPr>
              <w:rFonts w:ascii="Calibri" w:hAnsi="Calibri"/>
              <w:noProof/>
            </w:rPr>
            <w:t>2</w:t>
          </w:r>
          <w:r w:rsidRPr="006C4C91">
            <w:rPr>
              <w:rFonts w:ascii="Calibri" w:hAnsi="Calibri"/>
            </w:rPr>
            <w:fldChar w:fldCharType="end"/>
          </w:r>
          <w:r w:rsidRPr="006C4C91">
            <w:rPr>
              <w:rFonts w:ascii="Calibri" w:hAnsi="Calibri"/>
            </w:rPr>
            <w:t xml:space="preserve"> of </w:t>
          </w:r>
          <w:r w:rsidRPr="006C4C91">
            <w:rPr>
              <w:rFonts w:ascii="Calibri" w:hAnsi="Calibri"/>
            </w:rPr>
            <w:fldChar w:fldCharType="begin"/>
          </w:r>
          <w:r w:rsidRPr="006C4C91">
            <w:rPr>
              <w:rFonts w:ascii="Calibri" w:hAnsi="Calibri"/>
            </w:rPr>
            <w:instrText xml:space="preserve"> NUMPAGES  \* Arabic  \* MERGEFORMAT </w:instrText>
          </w:r>
          <w:r w:rsidRPr="006C4C91">
            <w:rPr>
              <w:rFonts w:ascii="Calibri" w:hAnsi="Calibri"/>
            </w:rPr>
            <w:fldChar w:fldCharType="separate"/>
          </w:r>
          <w:r w:rsidR="00A83280">
            <w:rPr>
              <w:rFonts w:ascii="Calibri" w:hAnsi="Calibri"/>
              <w:noProof/>
            </w:rPr>
            <w:t>2</w:t>
          </w:r>
          <w:r w:rsidRPr="006C4C91">
            <w:rPr>
              <w:rFonts w:ascii="Calibri" w:hAnsi="Calibri"/>
            </w:rPr>
            <w:fldChar w:fldCharType="end"/>
          </w:r>
        </w:p>
      </w:tc>
      <w:tc>
        <w:tcPr>
          <w:tcW w:w="2858" w:type="dxa"/>
        </w:tcPr>
        <w:p w:rsidR="006C4C91" w:rsidRPr="006C4C91" w:rsidRDefault="006C4C91" w:rsidP="00CE42A2">
          <w:pPr>
            <w:pStyle w:val="Footer"/>
            <w:jc w:val="center"/>
            <w:rPr>
              <w:rFonts w:ascii="Calibri" w:hAnsi="Calibri"/>
            </w:rPr>
          </w:pPr>
          <w:r w:rsidRPr="006C4C91">
            <w:rPr>
              <w:rFonts w:ascii="Calibri" w:hAnsi="Calibri"/>
            </w:rPr>
            <w:t>Internal Use Only</w:t>
          </w:r>
        </w:p>
      </w:tc>
    </w:tr>
    <w:tr w:rsidR="006C4C91" w:rsidRPr="006C4C91" w:rsidTr="00CE42A2">
      <w:trPr>
        <w:trHeight w:val="270"/>
      </w:trPr>
      <w:tc>
        <w:tcPr>
          <w:tcW w:w="3811" w:type="dxa"/>
        </w:tcPr>
        <w:p w:rsidR="006C4C91" w:rsidRPr="006C4C91" w:rsidRDefault="006C4C91" w:rsidP="00CE42A2">
          <w:pPr>
            <w:pStyle w:val="Footer"/>
            <w:jc w:val="center"/>
            <w:rPr>
              <w:rFonts w:ascii="Calibri" w:hAnsi="Calibri"/>
            </w:rPr>
          </w:pPr>
        </w:p>
      </w:tc>
      <w:tc>
        <w:tcPr>
          <w:tcW w:w="3811" w:type="dxa"/>
        </w:tcPr>
        <w:p w:rsidR="006C4C91" w:rsidRPr="006C4C91" w:rsidRDefault="006C4C91" w:rsidP="00CE42A2">
          <w:pPr>
            <w:pStyle w:val="Footer"/>
            <w:jc w:val="center"/>
            <w:rPr>
              <w:rFonts w:ascii="Calibri" w:hAnsi="Calibri"/>
            </w:rPr>
          </w:pPr>
        </w:p>
      </w:tc>
      <w:tc>
        <w:tcPr>
          <w:tcW w:w="2858" w:type="dxa"/>
          <w:tcBorders>
            <w:bottom w:val="single" w:sz="2" w:space="0" w:color="auto"/>
          </w:tcBorders>
        </w:tcPr>
        <w:p w:rsidR="006C4C91" w:rsidRPr="006C4C91" w:rsidRDefault="006C4C91" w:rsidP="00CE42A2">
          <w:pPr>
            <w:pStyle w:val="Footer"/>
            <w:jc w:val="center"/>
            <w:rPr>
              <w:rFonts w:ascii="Calibri" w:hAnsi="Calibri"/>
            </w:rPr>
          </w:pPr>
          <w:r w:rsidRPr="006C4C91">
            <w:rPr>
              <w:rFonts w:ascii="Calibri" w:hAnsi="Calibri"/>
            </w:rPr>
            <w:t xml:space="preserve">APCD20   -APP-      </w:t>
          </w:r>
        </w:p>
      </w:tc>
    </w:tr>
  </w:tbl>
  <w:p w:rsidR="006C4C91" w:rsidRDefault="006C4C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1"/>
      <w:gridCol w:w="3811"/>
      <w:gridCol w:w="2858"/>
    </w:tblGrid>
    <w:tr w:rsidR="00D021C5" w:rsidRPr="006C4C91" w:rsidTr="00CE42A2">
      <w:trPr>
        <w:trHeight w:val="259"/>
      </w:trPr>
      <w:tc>
        <w:tcPr>
          <w:tcW w:w="3811" w:type="dxa"/>
        </w:tcPr>
        <w:p w:rsidR="00D021C5" w:rsidRPr="006C4C91" w:rsidRDefault="00D021C5" w:rsidP="00CE42A2">
          <w:pPr>
            <w:pStyle w:val="Footer"/>
            <w:jc w:val="center"/>
            <w:rPr>
              <w:rFonts w:ascii="Calibri" w:hAnsi="Calibri"/>
            </w:rPr>
          </w:pPr>
          <w:r w:rsidRPr="006C4C91">
            <w:rPr>
              <w:rFonts w:ascii="Calibri" w:hAnsi="Calibri"/>
            </w:rPr>
            <w:t>July 15</w:t>
          </w:r>
        </w:p>
      </w:tc>
      <w:tc>
        <w:tcPr>
          <w:tcW w:w="3811" w:type="dxa"/>
        </w:tcPr>
        <w:p w:rsidR="00D021C5" w:rsidRPr="006C4C91" w:rsidRDefault="00D021C5" w:rsidP="00CE42A2">
          <w:pPr>
            <w:pStyle w:val="Footer"/>
            <w:jc w:val="center"/>
            <w:rPr>
              <w:rFonts w:ascii="Calibri" w:hAnsi="Calibri"/>
            </w:rPr>
          </w:pPr>
          <w:r w:rsidRPr="006C4C91">
            <w:rPr>
              <w:rFonts w:ascii="Calibri" w:hAnsi="Calibri"/>
            </w:rPr>
            <w:t xml:space="preserve">Page </w:t>
          </w:r>
          <w:r w:rsidRPr="006C4C91">
            <w:rPr>
              <w:rFonts w:ascii="Calibri" w:hAnsi="Calibri"/>
            </w:rPr>
            <w:fldChar w:fldCharType="begin"/>
          </w:r>
          <w:r w:rsidRPr="006C4C91">
            <w:rPr>
              <w:rFonts w:ascii="Calibri" w:hAnsi="Calibri"/>
            </w:rPr>
            <w:instrText xml:space="preserve"> PAGE  \* Arabic  \* MERGEFORMAT </w:instrText>
          </w:r>
          <w:r w:rsidRPr="006C4C91">
            <w:rPr>
              <w:rFonts w:ascii="Calibri" w:hAnsi="Calibri"/>
            </w:rPr>
            <w:fldChar w:fldCharType="separate"/>
          </w:r>
          <w:r w:rsidR="00A83280">
            <w:rPr>
              <w:rFonts w:ascii="Calibri" w:hAnsi="Calibri"/>
              <w:noProof/>
            </w:rPr>
            <w:t>1</w:t>
          </w:r>
          <w:r w:rsidRPr="006C4C91">
            <w:rPr>
              <w:rFonts w:ascii="Calibri" w:hAnsi="Calibri"/>
            </w:rPr>
            <w:fldChar w:fldCharType="end"/>
          </w:r>
          <w:r w:rsidRPr="006C4C91">
            <w:rPr>
              <w:rFonts w:ascii="Calibri" w:hAnsi="Calibri"/>
            </w:rPr>
            <w:t xml:space="preserve"> of </w:t>
          </w:r>
          <w:r w:rsidRPr="006C4C91">
            <w:rPr>
              <w:rFonts w:ascii="Calibri" w:hAnsi="Calibri"/>
            </w:rPr>
            <w:fldChar w:fldCharType="begin"/>
          </w:r>
          <w:r w:rsidRPr="006C4C91">
            <w:rPr>
              <w:rFonts w:ascii="Calibri" w:hAnsi="Calibri"/>
            </w:rPr>
            <w:instrText xml:space="preserve"> NUMPAGES  \* Arabic  \* MERGEFORMAT </w:instrText>
          </w:r>
          <w:r w:rsidRPr="006C4C91">
            <w:rPr>
              <w:rFonts w:ascii="Calibri" w:hAnsi="Calibri"/>
            </w:rPr>
            <w:fldChar w:fldCharType="separate"/>
          </w:r>
          <w:r w:rsidR="00A83280">
            <w:rPr>
              <w:rFonts w:ascii="Calibri" w:hAnsi="Calibri"/>
              <w:noProof/>
            </w:rPr>
            <w:t>2</w:t>
          </w:r>
          <w:r w:rsidRPr="006C4C91">
            <w:rPr>
              <w:rFonts w:ascii="Calibri" w:hAnsi="Calibri"/>
            </w:rPr>
            <w:fldChar w:fldCharType="end"/>
          </w:r>
        </w:p>
      </w:tc>
      <w:tc>
        <w:tcPr>
          <w:tcW w:w="2858" w:type="dxa"/>
        </w:tcPr>
        <w:p w:rsidR="00D021C5" w:rsidRPr="006C4C91" w:rsidRDefault="00D021C5" w:rsidP="00CE42A2">
          <w:pPr>
            <w:pStyle w:val="Footer"/>
            <w:jc w:val="center"/>
            <w:rPr>
              <w:rFonts w:ascii="Calibri" w:hAnsi="Calibri"/>
            </w:rPr>
          </w:pPr>
          <w:r w:rsidRPr="006C4C91">
            <w:rPr>
              <w:rFonts w:ascii="Calibri" w:hAnsi="Calibri"/>
            </w:rPr>
            <w:t>Internal Use Only</w:t>
          </w:r>
        </w:p>
      </w:tc>
    </w:tr>
    <w:tr w:rsidR="00D021C5" w:rsidRPr="006C4C91" w:rsidTr="00CE42A2">
      <w:trPr>
        <w:trHeight w:val="270"/>
      </w:trPr>
      <w:tc>
        <w:tcPr>
          <w:tcW w:w="3811" w:type="dxa"/>
        </w:tcPr>
        <w:p w:rsidR="00D021C5" w:rsidRPr="006C4C91" w:rsidRDefault="00D021C5" w:rsidP="00CE42A2">
          <w:pPr>
            <w:pStyle w:val="Footer"/>
            <w:jc w:val="center"/>
            <w:rPr>
              <w:rFonts w:ascii="Calibri" w:hAnsi="Calibri"/>
            </w:rPr>
          </w:pPr>
        </w:p>
      </w:tc>
      <w:tc>
        <w:tcPr>
          <w:tcW w:w="3811" w:type="dxa"/>
        </w:tcPr>
        <w:p w:rsidR="00D021C5" w:rsidRPr="006C4C91" w:rsidRDefault="00D021C5" w:rsidP="00CE42A2">
          <w:pPr>
            <w:pStyle w:val="Footer"/>
            <w:jc w:val="center"/>
            <w:rPr>
              <w:rFonts w:ascii="Calibri" w:hAnsi="Calibri"/>
            </w:rPr>
          </w:pPr>
        </w:p>
      </w:tc>
      <w:tc>
        <w:tcPr>
          <w:tcW w:w="2858" w:type="dxa"/>
          <w:tcBorders>
            <w:bottom w:val="single" w:sz="2" w:space="0" w:color="auto"/>
          </w:tcBorders>
        </w:tcPr>
        <w:p w:rsidR="00D021C5" w:rsidRPr="006C4C91" w:rsidRDefault="00D021C5" w:rsidP="00CE42A2">
          <w:pPr>
            <w:pStyle w:val="Footer"/>
            <w:jc w:val="center"/>
            <w:rPr>
              <w:rFonts w:ascii="Calibri" w:hAnsi="Calibri"/>
            </w:rPr>
          </w:pPr>
          <w:r w:rsidRPr="006C4C91">
            <w:rPr>
              <w:rFonts w:ascii="Calibri" w:hAnsi="Calibri"/>
            </w:rPr>
            <w:t xml:space="preserve">APCD20   -APP-      </w:t>
          </w:r>
        </w:p>
      </w:tc>
    </w:tr>
  </w:tbl>
  <w:p w:rsidR="00D021C5" w:rsidRPr="00D021C5" w:rsidRDefault="00D021C5" w:rsidP="00D02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CC" w:rsidRDefault="001B2ACC" w:rsidP="00D021C5">
      <w:pPr>
        <w:spacing w:after="0" w:line="240" w:lineRule="auto"/>
      </w:pPr>
      <w:r>
        <w:separator/>
      </w:r>
    </w:p>
  </w:footnote>
  <w:footnote w:type="continuationSeparator" w:id="0">
    <w:p w:rsidR="001B2ACC" w:rsidRDefault="001B2ACC" w:rsidP="00D02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8F1" w:rsidRDefault="001548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8F1" w:rsidRDefault="001548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tblInd w:w="-360" w:type="dxa"/>
      <w:tblLook w:val="04A0" w:firstRow="1" w:lastRow="0" w:firstColumn="1" w:lastColumn="0" w:noHBand="0" w:noVBand="1"/>
    </w:tblPr>
    <w:tblGrid>
      <w:gridCol w:w="5400"/>
      <w:gridCol w:w="5400"/>
    </w:tblGrid>
    <w:tr w:rsidR="00A83280" w:rsidTr="00A83280">
      <w:trPr>
        <w:trHeight w:val="977"/>
      </w:trPr>
      <w:tc>
        <w:tcPr>
          <w:tcW w:w="5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3280" w:rsidRDefault="00A83280" w:rsidP="003E25F3">
          <w:pPr>
            <w:tabs>
              <w:tab w:val="center" w:pos="4320"/>
            </w:tabs>
            <w:ind w:right="-360"/>
            <w:jc w:val="right"/>
            <w:rPr>
              <w:noProof/>
            </w:rPr>
          </w:pPr>
          <w:r>
            <w:rPr>
              <w:noProof/>
            </w:rPr>
            <w:t>sd</w:t>
          </w:r>
        </w:p>
        <w:p w:rsidR="00A83280" w:rsidRPr="00A83280" w:rsidRDefault="00A83280" w:rsidP="00A83280">
          <w:pPr>
            <w:tabs>
              <w:tab w:val="left" w:pos="1582"/>
            </w:tabs>
            <w:rPr>
              <w:b/>
            </w:rPr>
          </w:pPr>
          <w:r w:rsidRPr="00A83280">
            <w:rPr>
              <w:b/>
              <w:sz w:val="72"/>
              <w:szCs w:val="72"/>
            </w:rPr>
            <w:t>Bulk Plant</w:t>
          </w:r>
        </w:p>
      </w:tc>
      <w:tc>
        <w:tcPr>
          <w:tcW w:w="5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3280" w:rsidRDefault="00A83280" w:rsidP="003E25F3">
          <w:pPr>
            <w:tabs>
              <w:tab w:val="center" w:pos="4320"/>
            </w:tabs>
            <w:ind w:right="-360"/>
            <w:jc w:val="right"/>
            <w:rPr>
              <w:noProof/>
            </w:rPr>
          </w:pPr>
          <w:bookmarkStart w:id="1" w:name="_GoBack"/>
          <w:bookmarkEnd w:id="1"/>
          <w:r w:rsidRPr="001548F1">
            <w:rPr>
              <w:noProof/>
            </w:rPr>
            <w:drawing>
              <wp:anchor distT="0" distB="0" distL="114300" distR="114300" simplePos="0" relativeHeight="251658240" behindDoc="0" locked="0" layoutInCell="1" allowOverlap="1" wp14:anchorId="3042520E" wp14:editId="7B52B86D">
                <wp:simplePos x="6299835" y="411480"/>
                <wp:positionH relativeFrom="margin">
                  <wp:align>right</wp:align>
                </wp:positionH>
                <wp:positionV relativeFrom="margin">
                  <wp:align>top</wp:align>
                </wp:positionV>
                <wp:extent cx="1328420" cy="720725"/>
                <wp:effectExtent l="0" t="0" r="5080" b="3175"/>
                <wp:wrapSquare wrapText="bothSides"/>
                <wp:docPr id="1" name="Picture 1"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8420" cy="720725"/>
                        </a:xfrm>
                        <a:prstGeom prst="rect">
                          <a:avLst/>
                        </a:prstGeom>
                        <a:noFill/>
                        <a:ln>
                          <a:noFill/>
                        </a:ln>
                      </pic:spPr>
                    </pic:pic>
                  </a:graphicData>
                </a:graphic>
              </wp:anchor>
            </w:drawing>
          </w:r>
        </w:p>
      </w:tc>
    </w:tr>
  </w:tbl>
  <w:p w:rsidR="003E25F3" w:rsidRPr="001548F1" w:rsidRDefault="003E25F3" w:rsidP="003E25F3">
    <w:pPr>
      <w:pBdr>
        <w:bottom w:val="thickThinSmallGap" w:sz="24" w:space="1" w:color="622423"/>
      </w:pBdr>
      <w:tabs>
        <w:tab w:val="center" w:pos="4320"/>
      </w:tabs>
      <w:ind w:left="-360" w:right="-360" w:firstLine="360"/>
      <w:jc w:val="right"/>
      <w:rPr>
        <w:rFonts w:ascii="Times New Roman" w:hAnsi="Times New Roman"/>
        <w:noProof/>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C5"/>
    <w:rsid w:val="00004711"/>
    <w:rsid w:val="0004080C"/>
    <w:rsid w:val="00044813"/>
    <w:rsid w:val="0006046C"/>
    <w:rsid w:val="00082709"/>
    <w:rsid w:val="00092B09"/>
    <w:rsid w:val="000954BB"/>
    <w:rsid w:val="000B0B18"/>
    <w:rsid w:val="00101770"/>
    <w:rsid w:val="001548F1"/>
    <w:rsid w:val="00183868"/>
    <w:rsid w:val="0018583B"/>
    <w:rsid w:val="001B2ACC"/>
    <w:rsid w:val="002552B0"/>
    <w:rsid w:val="00267660"/>
    <w:rsid w:val="00271B1B"/>
    <w:rsid w:val="002834BF"/>
    <w:rsid w:val="002A368C"/>
    <w:rsid w:val="002C46A9"/>
    <w:rsid w:val="002F138B"/>
    <w:rsid w:val="002F18D5"/>
    <w:rsid w:val="003E25F3"/>
    <w:rsid w:val="003E4555"/>
    <w:rsid w:val="00441AB6"/>
    <w:rsid w:val="00461D5F"/>
    <w:rsid w:val="004C2CCE"/>
    <w:rsid w:val="004D4CBB"/>
    <w:rsid w:val="004F3973"/>
    <w:rsid w:val="00500F4B"/>
    <w:rsid w:val="00554C87"/>
    <w:rsid w:val="005C54BF"/>
    <w:rsid w:val="00607F98"/>
    <w:rsid w:val="00614900"/>
    <w:rsid w:val="006C4C91"/>
    <w:rsid w:val="007C427B"/>
    <w:rsid w:val="008172D5"/>
    <w:rsid w:val="00860811"/>
    <w:rsid w:val="008710C2"/>
    <w:rsid w:val="008A3114"/>
    <w:rsid w:val="008D774D"/>
    <w:rsid w:val="008E29F5"/>
    <w:rsid w:val="00974C56"/>
    <w:rsid w:val="00982432"/>
    <w:rsid w:val="009B1841"/>
    <w:rsid w:val="009C7F55"/>
    <w:rsid w:val="00A27849"/>
    <w:rsid w:val="00A656B5"/>
    <w:rsid w:val="00A83280"/>
    <w:rsid w:val="00AA572B"/>
    <w:rsid w:val="00AC637D"/>
    <w:rsid w:val="00AF2613"/>
    <w:rsid w:val="00B33DD5"/>
    <w:rsid w:val="00B408D2"/>
    <w:rsid w:val="00B52B54"/>
    <w:rsid w:val="00BA6726"/>
    <w:rsid w:val="00BD3376"/>
    <w:rsid w:val="00BE2E78"/>
    <w:rsid w:val="00BE73CC"/>
    <w:rsid w:val="00C80DFC"/>
    <w:rsid w:val="00CA6A27"/>
    <w:rsid w:val="00CA7AAF"/>
    <w:rsid w:val="00CF0CB9"/>
    <w:rsid w:val="00D021C5"/>
    <w:rsid w:val="00D278ED"/>
    <w:rsid w:val="00D30727"/>
    <w:rsid w:val="00D620C4"/>
    <w:rsid w:val="00E12C91"/>
    <w:rsid w:val="00E16799"/>
    <w:rsid w:val="00E5043B"/>
    <w:rsid w:val="00F87DEE"/>
    <w:rsid w:val="00F96B18"/>
    <w:rsid w:val="00FF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021C5"/>
  </w:style>
  <w:style w:type="paragraph" w:styleId="Header">
    <w:name w:val="header"/>
    <w:basedOn w:val="Normal"/>
    <w:link w:val="HeaderChar"/>
    <w:unhideWhenUsed/>
    <w:rsid w:val="00D021C5"/>
    <w:pPr>
      <w:tabs>
        <w:tab w:val="center" w:pos="4680"/>
        <w:tab w:val="right" w:pos="9360"/>
      </w:tabs>
      <w:spacing w:after="0" w:line="240" w:lineRule="auto"/>
    </w:pPr>
  </w:style>
  <w:style w:type="character" w:customStyle="1" w:styleId="HeaderChar">
    <w:name w:val="Header Char"/>
    <w:basedOn w:val="DefaultParagraphFont"/>
    <w:link w:val="Header"/>
    <w:rsid w:val="00D021C5"/>
  </w:style>
  <w:style w:type="paragraph" w:styleId="Footer">
    <w:name w:val="footer"/>
    <w:basedOn w:val="Normal"/>
    <w:link w:val="FooterChar"/>
    <w:uiPriority w:val="99"/>
    <w:unhideWhenUsed/>
    <w:rsid w:val="00D02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1C5"/>
  </w:style>
  <w:style w:type="paragraph" w:customStyle="1" w:styleId="form-t">
    <w:name w:val="form-t"/>
    <w:basedOn w:val="Normal"/>
    <w:rsid w:val="00D021C5"/>
    <w:pPr>
      <w:tabs>
        <w:tab w:val="left" w:pos="360"/>
      </w:tabs>
      <w:overflowPunct w:val="0"/>
      <w:autoSpaceDE w:val="0"/>
      <w:autoSpaceDN w:val="0"/>
      <w:adjustRightInd w:val="0"/>
      <w:spacing w:after="240" w:line="240" w:lineRule="auto"/>
      <w:ind w:right="3"/>
      <w:jc w:val="center"/>
      <w:textAlignment w:val="baseline"/>
    </w:pPr>
    <w:rPr>
      <w:rFonts w:ascii="Times New Roman" w:eastAsia="Times New Roman" w:hAnsi="Times New Roman" w:cs="Times New Roman"/>
      <w:b/>
      <w:color w:val="000000"/>
      <w:sz w:val="28"/>
      <w:szCs w:val="20"/>
      <w:u w:val="double"/>
    </w:rPr>
  </w:style>
  <w:style w:type="paragraph" w:styleId="BalloonText">
    <w:name w:val="Balloon Text"/>
    <w:basedOn w:val="Normal"/>
    <w:link w:val="BalloonTextChar"/>
    <w:uiPriority w:val="99"/>
    <w:semiHidden/>
    <w:unhideWhenUsed/>
    <w:rsid w:val="00D02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1C5"/>
    <w:rPr>
      <w:rFonts w:ascii="Tahoma" w:hAnsi="Tahoma" w:cs="Tahoma"/>
      <w:sz w:val="16"/>
      <w:szCs w:val="16"/>
    </w:rPr>
  </w:style>
  <w:style w:type="table" w:styleId="TableGrid">
    <w:name w:val="Table Grid"/>
    <w:basedOn w:val="TableNormal"/>
    <w:uiPriority w:val="59"/>
    <w:rsid w:val="00D021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471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021C5"/>
  </w:style>
  <w:style w:type="paragraph" w:styleId="Header">
    <w:name w:val="header"/>
    <w:basedOn w:val="Normal"/>
    <w:link w:val="HeaderChar"/>
    <w:unhideWhenUsed/>
    <w:rsid w:val="00D021C5"/>
    <w:pPr>
      <w:tabs>
        <w:tab w:val="center" w:pos="4680"/>
        <w:tab w:val="right" w:pos="9360"/>
      </w:tabs>
      <w:spacing w:after="0" w:line="240" w:lineRule="auto"/>
    </w:pPr>
  </w:style>
  <w:style w:type="character" w:customStyle="1" w:styleId="HeaderChar">
    <w:name w:val="Header Char"/>
    <w:basedOn w:val="DefaultParagraphFont"/>
    <w:link w:val="Header"/>
    <w:rsid w:val="00D021C5"/>
  </w:style>
  <w:style w:type="paragraph" w:styleId="Footer">
    <w:name w:val="footer"/>
    <w:basedOn w:val="Normal"/>
    <w:link w:val="FooterChar"/>
    <w:uiPriority w:val="99"/>
    <w:unhideWhenUsed/>
    <w:rsid w:val="00D02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1C5"/>
  </w:style>
  <w:style w:type="paragraph" w:customStyle="1" w:styleId="form-t">
    <w:name w:val="form-t"/>
    <w:basedOn w:val="Normal"/>
    <w:rsid w:val="00D021C5"/>
    <w:pPr>
      <w:tabs>
        <w:tab w:val="left" w:pos="360"/>
      </w:tabs>
      <w:overflowPunct w:val="0"/>
      <w:autoSpaceDE w:val="0"/>
      <w:autoSpaceDN w:val="0"/>
      <w:adjustRightInd w:val="0"/>
      <w:spacing w:after="240" w:line="240" w:lineRule="auto"/>
      <w:ind w:right="3"/>
      <w:jc w:val="center"/>
      <w:textAlignment w:val="baseline"/>
    </w:pPr>
    <w:rPr>
      <w:rFonts w:ascii="Times New Roman" w:eastAsia="Times New Roman" w:hAnsi="Times New Roman" w:cs="Times New Roman"/>
      <w:b/>
      <w:color w:val="000000"/>
      <w:sz w:val="28"/>
      <w:szCs w:val="20"/>
      <w:u w:val="double"/>
    </w:rPr>
  </w:style>
  <w:style w:type="paragraph" w:styleId="BalloonText">
    <w:name w:val="Balloon Text"/>
    <w:basedOn w:val="Normal"/>
    <w:link w:val="BalloonTextChar"/>
    <w:uiPriority w:val="99"/>
    <w:semiHidden/>
    <w:unhideWhenUsed/>
    <w:rsid w:val="00D02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1C5"/>
    <w:rPr>
      <w:rFonts w:ascii="Tahoma" w:hAnsi="Tahoma" w:cs="Tahoma"/>
      <w:sz w:val="16"/>
      <w:szCs w:val="16"/>
    </w:rPr>
  </w:style>
  <w:style w:type="table" w:styleId="TableGrid">
    <w:name w:val="Table Grid"/>
    <w:basedOn w:val="TableNormal"/>
    <w:uiPriority w:val="59"/>
    <w:rsid w:val="00D021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47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1171</Words>
  <Characters>4967</Characters>
  <Application>Microsoft Office Word</Application>
  <DocSecurity>0</DocSecurity>
  <Lines>121</Lines>
  <Paragraphs>136</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Stephanie</dc:creator>
  <cp:lastModifiedBy>Kwok, Ching Ki</cp:lastModifiedBy>
  <cp:revision>12</cp:revision>
  <dcterms:created xsi:type="dcterms:W3CDTF">2015-07-16T20:04:00Z</dcterms:created>
  <dcterms:modified xsi:type="dcterms:W3CDTF">2016-05-06T22:30:00Z</dcterms:modified>
</cp:coreProperties>
</file>